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A7" w:rsidRPr="00244DE3" w:rsidRDefault="007870A7" w:rsidP="007870A7">
      <w:pPr>
        <w:jc w:val="center"/>
        <w:rPr>
          <w:rFonts w:asciiTheme="minorEastAsia" w:hAnsiTheme="minorEastAsia"/>
          <w:b/>
          <w:sz w:val="28"/>
          <w:szCs w:val="28"/>
        </w:rPr>
      </w:pPr>
      <w:r w:rsidRPr="00244DE3">
        <w:rPr>
          <w:rFonts w:asciiTheme="minorEastAsia" w:hAnsiTheme="minorEastAsia" w:hint="eastAsia"/>
          <w:b/>
          <w:sz w:val="28"/>
          <w:szCs w:val="28"/>
        </w:rPr>
        <w:t>信</w:t>
      </w:r>
      <w:proofErr w:type="gramStart"/>
      <w:r w:rsidRPr="00244DE3">
        <w:rPr>
          <w:rFonts w:asciiTheme="minorEastAsia" w:hAnsiTheme="minorEastAsia" w:hint="eastAsia"/>
          <w:b/>
          <w:sz w:val="28"/>
          <w:szCs w:val="28"/>
        </w:rPr>
        <w:t>达证券</w:t>
      </w:r>
      <w:proofErr w:type="gramEnd"/>
      <w:r w:rsidRPr="00244DE3">
        <w:rPr>
          <w:rFonts w:asciiTheme="minorEastAsia" w:hAnsiTheme="minorEastAsia" w:hint="eastAsia"/>
          <w:b/>
          <w:sz w:val="28"/>
          <w:szCs w:val="28"/>
        </w:rPr>
        <w:t>股份有限公司</w:t>
      </w:r>
    </w:p>
    <w:p w:rsidR="007870A7" w:rsidRPr="00244DE3" w:rsidRDefault="007870A7" w:rsidP="007870A7">
      <w:pPr>
        <w:rPr>
          <w:rFonts w:asciiTheme="minorEastAsia" w:hAnsiTheme="minorEastAsia"/>
          <w:b/>
          <w:sz w:val="28"/>
          <w:szCs w:val="28"/>
        </w:rPr>
      </w:pPr>
    </w:p>
    <w:p w:rsidR="007870A7" w:rsidRPr="00244DE3" w:rsidRDefault="007870A7" w:rsidP="007870A7">
      <w:pPr>
        <w:rPr>
          <w:rFonts w:asciiTheme="minorEastAsia" w:hAnsiTheme="minorEastAsia"/>
          <w:b/>
          <w:sz w:val="28"/>
          <w:szCs w:val="28"/>
        </w:rPr>
      </w:pPr>
      <w:r w:rsidRPr="00244DE3">
        <w:rPr>
          <w:rFonts w:asciiTheme="minorEastAsia" w:hAnsiTheme="minorEastAsia" w:hint="eastAsia"/>
          <w:b/>
          <w:sz w:val="28"/>
          <w:szCs w:val="28"/>
        </w:rPr>
        <w:t>公司简介：</w:t>
      </w:r>
    </w:p>
    <w:p w:rsidR="007870A7" w:rsidRPr="00244DE3" w:rsidRDefault="007870A7" w:rsidP="00244DE3">
      <w:pPr>
        <w:ind w:firstLineChars="200" w:firstLine="560"/>
        <w:rPr>
          <w:rFonts w:asciiTheme="minorEastAsia" w:hAnsiTheme="minorEastAsia"/>
          <w:sz w:val="28"/>
          <w:szCs w:val="28"/>
        </w:rPr>
      </w:pPr>
      <w:r w:rsidRPr="00244DE3">
        <w:rPr>
          <w:rFonts w:asciiTheme="minorEastAsia" w:hAnsiTheme="minorEastAsia" w:hint="eastAsia"/>
          <w:sz w:val="28"/>
          <w:szCs w:val="28"/>
        </w:rPr>
        <w:t>信</w:t>
      </w:r>
      <w:proofErr w:type="gramStart"/>
      <w:r w:rsidRPr="00244DE3">
        <w:rPr>
          <w:rFonts w:asciiTheme="minorEastAsia" w:hAnsiTheme="minorEastAsia" w:hint="eastAsia"/>
          <w:sz w:val="28"/>
          <w:szCs w:val="28"/>
        </w:rPr>
        <w:t>达证券</w:t>
      </w:r>
      <w:proofErr w:type="gramEnd"/>
      <w:r w:rsidRPr="00244DE3">
        <w:rPr>
          <w:rFonts w:asciiTheme="minorEastAsia" w:hAnsiTheme="minorEastAsia" w:hint="eastAsia"/>
          <w:sz w:val="28"/>
          <w:szCs w:val="28"/>
        </w:rPr>
        <w:t>股份有限公司（以下</w:t>
      </w:r>
      <w:proofErr w:type="gramStart"/>
      <w:r w:rsidRPr="00244DE3">
        <w:rPr>
          <w:rFonts w:asciiTheme="minorEastAsia" w:hAnsiTheme="minorEastAsia" w:hint="eastAsia"/>
          <w:sz w:val="28"/>
          <w:szCs w:val="28"/>
        </w:rPr>
        <w:t>简称信</w:t>
      </w:r>
      <w:proofErr w:type="gramEnd"/>
      <w:r w:rsidRPr="00244DE3">
        <w:rPr>
          <w:rFonts w:asciiTheme="minorEastAsia" w:hAnsiTheme="minorEastAsia" w:hint="eastAsia"/>
          <w:sz w:val="28"/>
          <w:szCs w:val="28"/>
        </w:rPr>
        <w:t>达证券）是经中国证监会批准，在收购原汉唐证券、辽宁证券的证券类资产基础上，于2007年9月设立的证券公司，公司的主要出资人及控股股东中国信达资产管理股份有限公司是经国务院和人民银行批准，由财政部出资于1999年4月设立的国有独资非银行金融机构，注册资本金362.57亿人民币，是国内第一家金融资产管理公司。</w:t>
      </w:r>
    </w:p>
    <w:p w:rsidR="007870A7" w:rsidRPr="00244DE3" w:rsidRDefault="007870A7" w:rsidP="00244DE3">
      <w:pPr>
        <w:ind w:firstLineChars="200" w:firstLine="560"/>
        <w:rPr>
          <w:rFonts w:asciiTheme="minorEastAsia" w:hAnsiTheme="minorEastAsia"/>
          <w:sz w:val="28"/>
          <w:szCs w:val="28"/>
        </w:rPr>
      </w:pPr>
      <w:r w:rsidRPr="00244DE3">
        <w:rPr>
          <w:rFonts w:asciiTheme="minorEastAsia" w:hAnsiTheme="minorEastAsia" w:hint="eastAsia"/>
          <w:sz w:val="28"/>
          <w:szCs w:val="28"/>
        </w:rPr>
        <w:t>信</w:t>
      </w:r>
      <w:proofErr w:type="gramStart"/>
      <w:r w:rsidRPr="00244DE3">
        <w:rPr>
          <w:rFonts w:asciiTheme="minorEastAsia" w:hAnsiTheme="minorEastAsia" w:hint="eastAsia"/>
          <w:sz w:val="28"/>
          <w:szCs w:val="28"/>
        </w:rPr>
        <w:t>达证券</w:t>
      </w:r>
      <w:proofErr w:type="gramEnd"/>
      <w:r w:rsidRPr="00244DE3">
        <w:rPr>
          <w:rFonts w:asciiTheme="minorEastAsia" w:hAnsiTheme="minorEastAsia" w:hint="eastAsia"/>
          <w:sz w:val="28"/>
          <w:szCs w:val="28"/>
        </w:rPr>
        <w:t>注册地在北京市，注册资本为25.687亿元人民币，在北京、上海、广州、深圳、沈阳、成都、重庆、厦门等40多个大中城市拥有84家营业部（分公司），下辖3家全资子公司——信达期货有限公司、信风投资管理有限公司、信</w:t>
      </w:r>
      <w:proofErr w:type="gramStart"/>
      <w:r w:rsidRPr="00244DE3">
        <w:rPr>
          <w:rFonts w:asciiTheme="minorEastAsia" w:hAnsiTheme="minorEastAsia" w:hint="eastAsia"/>
          <w:sz w:val="28"/>
          <w:szCs w:val="28"/>
        </w:rPr>
        <w:t>达创新</w:t>
      </w:r>
      <w:proofErr w:type="gramEnd"/>
      <w:r w:rsidRPr="00244DE3">
        <w:rPr>
          <w:rFonts w:asciiTheme="minorEastAsia" w:hAnsiTheme="minorEastAsia" w:hint="eastAsia"/>
          <w:sz w:val="28"/>
          <w:szCs w:val="28"/>
        </w:rPr>
        <w:t>投资有限公司，1家控股子公司——信</w:t>
      </w:r>
      <w:proofErr w:type="gramStart"/>
      <w:r w:rsidRPr="00244DE3">
        <w:rPr>
          <w:rFonts w:asciiTheme="minorEastAsia" w:hAnsiTheme="minorEastAsia" w:hint="eastAsia"/>
          <w:sz w:val="28"/>
          <w:szCs w:val="28"/>
        </w:rPr>
        <w:t>达澳银基金</w:t>
      </w:r>
      <w:proofErr w:type="gramEnd"/>
      <w:r w:rsidRPr="00244DE3">
        <w:rPr>
          <w:rFonts w:asciiTheme="minorEastAsia" w:hAnsiTheme="minorEastAsia" w:hint="eastAsia"/>
          <w:sz w:val="28"/>
          <w:szCs w:val="28"/>
        </w:rPr>
        <w:t>管理有限公司，并作为主要发起人参股辽宁股权交易中心、山东金融资产交易中心。</w:t>
      </w:r>
    </w:p>
    <w:p w:rsidR="007870A7" w:rsidRPr="00244DE3" w:rsidRDefault="007870A7" w:rsidP="007870A7">
      <w:pPr>
        <w:rPr>
          <w:rFonts w:asciiTheme="minorEastAsia" w:hAnsiTheme="minorEastAsia"/>
          <w:b/>
          <w:sz w:val="28"/>
          <w:szCs w:val="28"/>
        </w:rPr>
      </w:pPr>
    </w:p>
    <w:p w:rsidR="007870A7" w:rsidRPr="00244DE3" w:rsidRDefault="007870A7" w:rsidP="007870A7">
      <w:pPr>
        <w:rPr>
          <w:rFonts w:asciiTheme="minorEastAsia" w:hAnsiTheme="minorEastAsia"/>
          <w:sz w:val="28"/>
          <w:szCs w:val="28"/>
        </w:rPr>
      </w:pPr>
      <w:r w:rsidRPr="00244DE3">
        <w:rPr>
          <w:rFonts w:asciiTheme="minorEastAsia" w:hAnsiTheme="minorEastAsia" w:hint="eastAsia"/>
          <w:b/>
          <w:sz w:val="28"/>
          <w:szCs w:val="28"/>
        </w:rPr>
        <w:t>招聘岗位：</w:t>
      </w:r>
    </w:p>
    <w:p w:rsidR="007870A7" w:rsidRPr="00244DE3" w:rsidRDefault="007870A7" w:rsidP="007870A7">
      <w:pPr>
        <w:rPr>
          <w:rFonts w:asciiTheme="minorEastAsia" w:hAnsiTheme="minorEastAsia"/>
          <w:sz w:val="28"/>
          <w:szCs w:val="28"/>
        </w:rPr>
      </w:pPr>
    </w:p>
    <w:p w:rsidR="007870A7" w:rsidRPr="00244DE3" w:rsidRDefault="007870A7" w:rsidP="007870A7">
      <w:pPr>
        <w:rPr>
          <w:rFonts w:asciiTheme="minorEastAsia" w:hAnsiTheme="minorEastAsia"/>
          <w:sz w:val="28"/>
          <w:szCs w:val="28"/>
        </w:rPr>
      </w:pPr>
      <w:r w:rsidRPr="00244DE3">
        <w:rPr>
          <w:rFonts w:asciiTheme="minorEastAsia" w:hAnsiTheme="minorEastAsia" w:hint="eastAsia"/>
          <w:sz w:val="28"/>
          <w:szCs w:val="28"/>
        </w:rPr>
        <w:t>财务会计岗、清算运营岗、行政公文岗</w:t>
      </w:r>
    </w:p>
    <w:p w:rsidR="007870A7" w:rsidRPr="00244DE3" w:rsidRDefault="007870A7" w:rsidP="007870A7">
      <w:pPr>
        <w:rPr>
          <w:rFonts w:asciiTheme="minorEastAsia" w:hAnsiTheme="minorEastAsia"/>
          <w:sz w:val="28"/>
          <w:szCs w:val="28"/>
        </w:rPr>
      </w:pPr>
    </w:p>
    <w:p w:rsidR="007870A7" w:rsidRPr="00244DE3" w:rsidRDefault="007870A7" w:rsidP="007870A7">
      <w:pPr>
        <w:rPr>
          <w:rFonts w:asciiTheme="minorEastAsia" w:hAnsiTheme="minorEastAsia"/>
          <w:sz w:val="28"/>
          <w:szCs w:val="28"/>
        </w:rPr>
      </w:pPr>
      <w:r w:rsidRPr="00244DE3">
        <w:rPr>
          <w:rFonts w:asciiTheme="minorEastAsia" w:hAnsiTheme="minorEastAsia" w:hint="eastAsia"/>
          <w:sz w:val="28"/>
          <w:szCs w:val="28"/>
        </w:rPr>
        <w:t>岗位要求如下：</w:t>
      </w:r>
    </w:p>
    <w:p w:rsidR="007870A7" w:rsidRPr="00244DE3" w:rsidRDefault="007870A7" w:rsidP="007870A7">
      <w:pPr>
        <w:rPr>
          <w:rFonts w:asciiTheme="minorEastAsia" w:hAnsiTheme="minorEastAsia"/>
          <w:sz w:val="28"/>
          <w:szCs w:val="28"/>
        </w:rPr>
      </w:pPr>
      <w:r w:rsidRPr="00244DE3">
        <w:rPr>
          <w:rFonts w:asciiTheme="minorEastAsia" w:hAnsiTheme="minorEastAsia" w:hint="eastAsia"/>
          <w:sz w:val="28"/>
          <w:szCs w:val="28"/>
        </w:rPr>
        <w:t> </w:t>
      </w:r>
    </w:p>
    <w:p w:rsidR="007870A7" w:rsidRPr="00244DE3" w:rsidRDefault="007870A7" w:rsidP="007870A7">
      <w:pPr>
        <w:rPr>
          <w:rFonts w:asciiTheme="minorEastAsia" w:hAnsiTheme="minorEastAsia"/>
          <w:sz w:val="28"/>
          <w:szCs w:val="28"/>
        </w:rPr>
      </w:pPr>
      <w:r w:rsidRPr="00244DE3">
        <w:rPr>
          <w:rFonts w:asciiTheme="minorEastAsia" w:hAnsiTheme="minorEastAsia" w:hint="eastAsia"/>
          <w:sz w:val="28"/>
          <w:szCs w:val="28"/>
        </w:rPr>
        <w:lastRenderedPageBreak/>
        <w:t>一、财务会计岗</w:t>
      </w:r>
    </w:p>
    <w:p w:rsidR="007870A7" w:rsidRPr="00244DE3" w:rsidRDefault="007870A7" w:rsidP="007870A7">
      <w:pPr>
        <w:rPr>
          <w:rFonts w:asciiTheme="minorEastAsia" w:hAnsiTheme="minorEastAsia"/>
          <w:sz w:val="28"/>
          <w:szCs w:val="28"/>
        </w:rPr>
      </w:pPr>
      <w:r w:rsidRPr="00244DE3">
        <w:rPr>
          <w:rFonts w:asciiTheme="minorEastAsia" w:hAnsiTheme="minorEastAsia" w:hint="eastAsia"/>
          <w:sz w:val="28"/>
          <w:szCs w:val="28"/>
        </w:rPr>
        <w:t>岗位要求：财务、会计类相关专业，硕士及以上学历(优秀本科生也可考虑)。</w:t>
      </w:r>
    </w:p>
    <w:p w:rsidR="007870A7" w:rsidRPr="00244DE3" w:rsidRDefault="007870A7" w:rsidP="007870A7">
      <w:pPr>
        <w:rPr>
          <w:rFonts w:asciiTheme="minorEastAsia" w:hAnsiTheme="minorEastAsia"/>
          <w:sz w:val="28"/>
          <w:szCs w:val="28"/>
        </w:rPr>
      </w:pPr>
      <w:r w:rsidRPr="00244DE3">
        <w:rPr>
          <w:rFonts w:asciiTheme="minorEastAsia" w:hAnsiTheme="minorEastAsia" w:hint="eastAsia"/>
          <w:sz w:val="28"/>
          <w:szCs w:val="28"/>
        </w:rPr>
        <w:t> </w:t>
      </w:r>
    </w:p>
    <w:p w:rsidR="007870A7" w:rsidRPr="00244DE3" w:rsidRDefault="007870A7" w:rsidP="007870A7">
      <w:pPr>
        <w:rPr>
          <w:rFonts w:asciiTheme="minorEastAsia" w:hAnsiTheme="minorEastAsia"/>
          <w:sz w:val="28"/>
          <w:szCs w:val="28"/>
        </w:rPr>
      </w:pPr>
      <w:r w:rsidRPr="00244DE3">
        <w:rPr>
          <w:rFonts w:asciiTheme="minorEastAsia" w:hAnsiTheme="minorEastAsia" w:hint="eastAsia"/>
          <w:sz w:val="28"/>
          <w:szCs w:val="28"/>
        </w:rPr>
        <w:t>二、清算运营岗</w:t>
      </w:r>
    </w:p>
    <w:p w:rsidR="007870A7" w:rsidRPr="00244DE3" w:rsidRDefault="007870A7" w:rsidP="007870A7">
      <w:pPr>
        <w:rPr>
          <w:rFonts w:asciiTheme="minorEastAsia" w:hAnsiTheme="minorEastAsia"/>
          <w:sz w:val="28"/>
          <w:szCs w:val="28"/>
        </w:rPr>
      </w:pPr>
      <w:r w:rsidRPr="00244DE3">
        <w:rPr>
          <w:rFonts w:asciiTheme="minorEastAsia" w:hAnsiTheme="minorEastAsia" w:hint="eastAsia"/>
          <w:sz w:val="28"/>
          <w:szCs w:val="28"/>
        </w:rPr>
        <w:t>岗位要求：财务、数学、计算机类相关专业，硕士及以上学历(优秀本科生也可考虑)。</w:t>
      </w:r>
    </w:p>
    <w:p w:rsidR="007870A7" w:rsidRPr="00244DE3" w:rsidRDefault="007870A7" w:rsidP="007870A7">
      <w:pPr>
        <w:rPr>
          <w:rFonts w:asciiTheme="minorEastAsia" w:hAnsiTheme="minorEastAsia"/>
          <w:sz w:val="28"/>
          <w:szCs w:val="28"/>
        </w:rPr>
      </w:pPr>
      <w:r w:rsidRPr="00244DE3">
        <w:rPr>
          <w:rFonts w:asciiTheme="minorEastAsia" w:hAnsiTheme="minorEastAsia" w:hint="eastAsia"/>
          <w:sz w:val="28"/>
          <w:szCs w:val="28"/>
        </w:rPr>
        <w:t> </w:t>
      </w:r>
    </w:p>
    <w:p w:rsidR="007870A7" w:rsidRPr="00244DE3" w:rsidRDefault="007870A7" w:rsidP="007870A7">
      <w:pPr>
        <w:rPr>
          <w:rFonts w:asciiTheme="minorEastAsia" w:hAnsiTheme="minorEastAsia"/>
          <w:sz w:val="28"/>
          <w:szCs w:val="28"/>
        </w:rPr>
      </w:pPr>
      <w:r w:rsidRPr="00244DE3">
        <w:rPr>
          <w:rFonts w:asciiTheme="minorEastAsia" w:hAnsiTheme="minorEastAsia" w:hint="eastAsia"/>
          <w:sz w:val="28"/>
          <w:szCs w:val="28"/>
        </w:rPr>
        <w:t>三、行政公文岗</w:t>
      </w:r>
    </w:p>
    <w:p w:rsidR="007870A7" w:rsidRPr="00244DE3" w:rsidRDefault="007870A7" w:rsidP="007870A7">
      <w:pPr>
        <w:rPr>
          <w:rFonts w:asciiTheme="minorEastAsia" w:hAnsiTheme="minorEastAsia"/>
          <w:sz w:val="28"/>
          <w:szCs w:val="28"/>
        </w:rPr>
      </w:pPr>
      <w:r w:rsidRPr="00244DE3">
        <w:rPr>
          <w:rFonts w:asciiTheme="minorEastAsia" w:hAnsiTheme="minorEastAsia" w:hint="eastAsia"/>
          <w:sz w:val="28"/>
          <w:szCs w:val="28"/>
        </w:rPr>
        <w:t>岗位要求：行政管理、档案管理、公共管理等相关专业，硕士及以上学历(优秀本科生也可考虑)。</w:t>
      </w:r>
    </w:p>
    <w:p w:rsidR="00B55611" w:rsidRDefault="00B55611">
      <w:pPr>
        <w:widowControl/>
        <w:jc w:val="left"/>
        <w:rPr>
          <w:rFonts w:asciiTheme="minorEastAsia" w:hAnsiTheme="minorEastAsia"/>
          <w:sz w:val="28"/>
          <w:szCs w:val="28"/>
        </w:rPr>
      </w:pPr>
      <w:r>
        <w:rPr>
          <w:rFonts w:asciiTheme="minorEastAsia" w:hAnsiTheme="minorEastAsia"/>
          <w:sz w:val="28"/>
          <w:szCs w:val="28"/>
        </w:rPr>
        <w:br w:type="page"/>
      </w:r>
    </w:p>
    <w:p w:rsidR="00C6758E" w:rsidRPr="00C6758E" w:rsidRDefault="00C6758E" w:rsidP="00C6758E">
      <w:pPr>
        <w:jc w:val="center"/>
        <w:rPr>
          <w:rFonts w:asciiTheme="minorEastAsia" w:hAnsiTheme="minorEastAsia"/>
          <w:b/>
          <w:sz w:val="28"/>
          <w:szCs w:val="28"/>
        </w:rPr>
      </w:pPr>
      <w:r w:rsidRPr="00C6758E">
        <w:rPr>
          <w:rFonts w:asciiTheme="minorEastAsia" w:hAnsiTheme="minorEastAsia" w:hint="eastAsia"/>
          <w:b/>
          <w:sz w:val="28"/>
          <w:szCs w:val="28"/>
        </w:rPr>
        <w:lastRenderedPageBreak/>
        <w:t>方正证券股份有限公司简介</w:t>
      </w:r>
    </w:p>
    <w:p w:rsidR="00C6758E" w:rsidRDefault="00C6758E" w:rsidP="00C6758E">
      <w:pPr>
        <w:rPr>
          <w:rFonts w:asciiTheme="minorEastAsia" w:hAnsiTheme="minorEastAsia"/>
          <w:sz w:val="28"/>
          <w:szCs w:val="28"/>
        </w:rPr>
      </w:pPr>
    </w:p>
    <w:p w:rsidR="00C6758E" w:rsidRPr="00C6758E" w:rsidRDefault="00C6758E" w:rsidP="00C6758E">
      <w:pPr>
        <w:ind w:firstLineChars="200" w:firstLine="560"/>
        <w:rPr>
          <w:rFonts w:asciiTheme="minorEastAsia" w:hAnsiTheme="minorEastAsia"/>
          <w:sz w:val="28"/>
          <w:szCs w:val="28"/>
        </w:rPr>
      </w:pPr>
      <w:r w:rsidRPr="00C6758E">
        <w:rPr>
          <w:rFonts w:asciiTheme="minorEastAsia" w:hAnsiTheme="minorEastAsia" w:hint="eastAsia"/>
          <w:sz w:val="28"/>
          <w:szCs w:val="28"/>
        </w:rPr>
        <w:t>方正证券股份有限公司是中国首批综合类证券公司，上海证券交易所、深圳证券交易所首批会员，于2010年改制为股份有限公司，并于2011年在上海证券交易所上市。</w:t>
      </w:r>
    </w:p>
    <w:p w:rsidR="00C6758E" w:rsidRPr="00C6758E" w:rsidRDefault="00C6758E" w:rsidP="00C6758E">
      <w:pPr>
        <w:ind w:firstLineChars="200" w:firstLine="560"/>
        <w:rPr>
          <w:rFonts w:asciiTheme="minorEastAsia" w:hAnsiTheme="minorEastAsia"/>
          <w:sz w:val="28"/>
          <w:szCs w:val="28"/>
        </w:rPr>
      </w:pPr>
      <w:r w:rsidRPr="00C6758E">
        <w:rPr>
          <w:rFonts w:asciiTheme="minorEastAsia" w:hAnsiTheme="minorEastAsia" w:hint="eastAsia"/>
          <w:sz w:val="28"/>
          <w:szCs w:val="28"/>
        </w:rPr>
        <w:t xml:space="preserve">方正证券及其子公司取得了多项业务牌照，范围涵盖：证券经纪、期货经纪、投资银行、证券自营、资产管理、研究咨询、IB业务、QFII业务、融资融券、直投业务、证券投资基金业务、场外市场业务、质押式报价回购业务、代销金融产品业务、受托管理保险资金业务及证监会核准的其他业务。 </w:t>
      </w:r>
    </w:p>
    <w:p w:rsidR="00BA702D" w:rsidRDefault="00BA702D">
      <w:pPr>
        <w:rPr>
          <w:rFonts w:asciiTheme="minorEastAsia" w:hAnsiTheme="minorEastAsia"/>
          <w:sz w:val="28"/>
          <w:szCs w:val="28"/>
        </w:rPr>
      </w:pPr>
    </w:p>
    <w:p w:rsidR="00572A3F" w:rsidRDefault="00572A3F" w:rsidP="00572A3F">
      <w:pPr>
        <w:spacing w:line="360" w:lineRule="auto"/>
        <w:ind w:firstLine="420"/>
        <w:jc w:val="center"/>
        <w:rPr>
          <w:rFonts w:ascii="微软雅黑" w:eastAsia="微软雅黑" w:hAnsi="微软雅黑" w:cs="Times New Roman"/>
          <w:b/>
          <w:sz w:val="30"/>
          <w:szCs w:val="30"/>
        </w:rPr>
      </w:pPr>
    </w:p>
    <w:p w:rsidR="00572A3F" w:rsidRPr="00572A3F" w:rsidRDefault="00572A3F" w:rsidP="00572A3F">
      <w:pPr>
        <w:spacing w:line="360" w:lineRule="auto"/>
        <w:ind w:firstLine="420"/>
        <w:jc w:val="center"/>
        <w:rPr>
          <w:rFonts w:ascii="微软雅黑" w:eastAsia="微软雅黑" w:hAnsi="微软雅黑" w:cs="Times New Roman"/>
          <w:b/>
          <w:sz w:val="30"/>
          <w:szCs w:val="30"/>
        </w:rPr>
      </w:pPr>
      <w:r w:rsidRPr="00572A3F">
        <w:rPr>
          <w:rFonts w:ascii="微软雅黑" w:eastAsia="微软雅黑" w:hAnsi="微软雅黑" w:cs="Times New Roman" w:hint="eastAsia"/>
          <w:b/>
          <w:sz w:val="30"/>
          <w:szCs w:val="30"/>
        </w:rPr>
        <w:t>方正证券股份有限公司2015年校园招聘岗位说明书</w:t>
      </w:r>
    </w:p>
    <w:p w:rsidR="00572A3F" w:rsidRPr="00572A3F" w:rsidRDefault="00572A3F" w:rsidP="00572A3F">
      <w:pPr>
        <w:spacing w:line="360" w:lineRule="auto"/>
        <w:ind w:firstLine="420"/>
        <w:jc w:val="center"/>
        <w:rPr>
          <w:rFonts w:ascii="微软雅黑" w:eastAsia="微软雅黑" w:hAnsi="微软雅黑" w:cs="Times New Roman"/>
          <w:b/>
          <w:sz w:val="24"/>
          <w:szCs w:val="24"/>
        </w:rPr>
      </w:pPr>
    </w:p>
    <w:p w:rsidR="00572A3F" w:rsidRPr="00572A3F" w:rsidRDefault="00572A3F" w:rsidP="00572A3F">
      <w:pPr>
        <w:numPr>
          <w:ilvl w:val="0"/>
          <w:numId w:val="1"/>
        </w:numPr>
        <w:spacing w:line="360" w:lineRule="auto"/>
        <w:rPr>
          <w:rFonts w:ascii="微软雅黑" w:eastAsia="微软雅黑" w:hAnsi="微软雅黑" w:cs="Times New Roman"/>
          <w:b/>
          <w:sz w:val="24"/>
          <w:szCs w:val="24"/>
        </w:rPr>
      </w:pPr>
      <w:r w:rsidRPr="00572A3F">
        <w:rPr>
          <w:rFonts w:ascii="微软雅黑" w:eastAsia="微软雅黑" w:hAnsi="微软雅黑" w:cs="Times New Roman" w:hint="eastAsia"/>
          <w:b/>
          <w:sz w:val="24"/>
          <w:szCs w:val="24"/>
        </w:rPr>
        <w:t>经纪业务板块</w:t>
      </w:r>
    </w:p>
    <w:p w:rsidR="00572A3F" w:rsidRPr="00572A3F" w:rsidRDefault="00572A3F" w:rsidP="00572A3F">
      <w:pPr>
        <w:numPr>
          <w:ilvl w:val="0"/>
          <w:numId w:val="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招聘部门：信用业务部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t>
      </w:r>
      <w:r w:rsidRPr="00572A3F">
        <w:rPr>
          <w:rFonts w:ascii="微软雅黑" w:eastAsia="微软雅黑" w:hAnsi="微软雅黑" w:cs="Times New Roman" w:hint="eastAsia"/>
          <w:color w:val="000000"/>
        </w:rPr>
        <w:t>融资融券交易监控岗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交易时间参与融资融券逐日盯市，主要监控客户负债了结情况、维持担保比例和资金实时使用状况；</w:t>
      </w:r>
    </w:p>
    <w:p w:rsidR="00572A3F" w:rsidRPr="00572A3F" w:rsidRDefault="00572A3F" w:rsidP="00572A3F">
      <w:pPr>
        <w:numPr>
          <w:ilvl w:val="0"/>
          <w:numId w:val="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收市后对各项监控指标进行统计，建立</w:t>
      </w:r>
      <w:proofErr w:type="gramStart"/>
      <w:r w:rsidRPr="00572A3F">
        <w:rPr>
          <w:rFonts w:ascii="微软雅黑" w:eastAsia="微软雅黑" w:hAnsi="微软雅黑" w:cs="Times New Roman" w:hint="eastAsia"/>
          <w:bCs/>
          <w:color w:val="000000"/>
        </w:rPr>
        <w:t>每日台</w:t>
      </w:r>
      <w:proofErr w:type="gramEnd"/>
      <w:r w:rsidRPr="00572A3F">
        <w:rPr>
          <w:rFonts w:ascii="微软雅黑" w:eastAsia="微软雅黑" w:hAnsi="微软雅黑" w:cs="Times New Roman" w:hint="eastAsia"/>
          <w:bCs/>
          <w:color w:val="000000"/>
        </w:rPr>
        <w:t>账，根据负债和维持担保比例情况采取相应措施；</w:t>
      </w:r>
    </w:p>
    <w:p w:rsidR="00572A3F" w:rsidRPr="00572A3F" w:rsidRDefault="00572A3F" w:rsidP="00572A3F">
      <w:pPr>
        <w:numPr>
          <w:ilvl w:val="0"/>
          <w:numId w:val="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lastRenderedPageBreak/>
        <w:t>跟踪并</w:t>
      </w:r>
      <w:proofErr w:type="gramStart"/>
      <w:r w:rsidRPr="00572A3F">
        <w:rPr>
          <w:rFonts w:ascii="微软雅黑" w:eastAsia="微软雅黑" w:hAnsi="微软雅黑" w:cs="Times New Roman" w:hint="eastAsia"/>
          <w:bCs/>
          <w:color w:val="000000"/>
        </w:rPr>
        <w:t>记录追保类</w:t>
      </w:r>
      <w:proofErr w:type="gramEnd"/>
      <w:r w:rsidRPr="00572A3F">
        <w:rPr>
          <w:rFonts w:ascii="微软雅黑" w:eastAsia="微软雅黑" w:hAnsi="微软雅黑" w:cs="Times New Roman" w:hint="eastAsia"/>
          <w:bCs/>
          <w:color w:val="000000"/>
        </w:rPr>
        <w:t>客户的追加担保物情况；</w:t>
      </w:r>
    </w:p>
    <w:p w:rsidR="00572A3F" w:rsidRPr="00572A3F" w:rsidRDefault="00572A3F" w:rsidP="00572A3F">
      <w:pPr>
        <w:numPr>
          <w:ilvl w:val="0"/>
          <w:numId w:val="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整理收市后达到强制平仓条件的客户名单，并做好下一交易日强制平仓准备工作，每月出具当月交易监控情况汇总报告。</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经济、金融、财经类相关专业，全日制本科学历及以上，具有证券从业资格优先；</w:t>
      </w:r>
    </w:p>
    <w:p w:rsidR="00572A3F" w:rsidRPr="00572A3F" w:rsidRDefault="00572A3F" w:rsidP="00572A3F">
      <w:pPr>
        <w:numPr>
          <w:ilvl w:val="0"/>
          <w:numId w:val="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工作勤勉，思路清晰，具备良好的沟通、协调能力、处理事情有条理；</w:t>
      </w:r>
    </w:p>
    <w:p w:rsidR="00572A3F" w:rsidRPr="00572A3F" w:rsidRDefault="00572A3F" w:rsidP="00572A3F">
      <w:pPr>
        <w:numPr>
          <w:ilvl w:val="0"/>
          <w:numId w:val="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性格内</w:t>
      </w:r>
      <w:proofErr w:type="gramStart"/>
      <w:r w:rsidRPr="00572A3F">
        <w:rPr>
          <w:rFonts w:ascii="微软雅黑" w:eastAsia="微软雅黑" w:hAnsi="微软雅黑" w:cs="Times New Roman" w:hint="eastAsia"/>
          <w:bCs/>
          <w:color w:val="000000"/>
        </w:rPr>
        <w:t>敛</w:t>
      </w:r>
      <w:proofErr w:type="gramEnd"/>
      <w:r w:rsidRPr="00572A3F">
        <w:rPr>
          <w:rFonts w:ascii="微软雅黑" w:eastAsia="微软雅黑" w:hAnsi="微软雅黑" w:cs="Times New Roman" w:hint="eastAsia"/>
          <w:bCs/>
          <w:color w:val="000000"/>
        </w:rPr>
        <w:t>、敬业、严谨、责任心强；具备较强的学习能力，能够熟练使用各种办公软件；</w:t>
      </w:r>
    </w:p>
    <w:p w:rsidR="00572A3F" w:rsidRPr="00572A3F" w:rsidRDefault="00572A3F" w:rsidP="00572A3F">
      <w:pPr>
        <w:numPr>
          <w:ilvl w:val="0"/>
          <w:numId w:val="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拥有强烈的责任心和团队协作精神，抗压能力强。</w:t>
      </w:r>
    </w:p>
    <w:p w:rsidR="00572A3F" w:rsidRPr="00572A3F" w:rsidRDefault="00572A3F" w:rsidP="00572A3F">
      <w:pPr>
        <w:numPr>
          <w:ilvl w:val="0"/>
          <w:numId w:val="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招聘部门：金融工程部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t>
      </w:r>
      <w:r w:rsidRPr="00572A3F">
        <w:rPr>
          <w:rFonts w:ascii="微软雅黑" w:eastAsia="微软雅黑" w:hAnsi="微软雅黑" w:cs="Times New Roman" w:hint="eastAsia"/>
          <w:color w:val="000000"/>
        </w:rPr>
        <w:t>程序化策略研发岗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w:t>
      </w:r>
      <w:proofErr w:type="gramStart"/>
      <w:r w:rsidRPr="00572A3F">
        <w:rPr>
          <w:rFonts w:ascii="微软雅黑" w:eastAsia="微软雅黑" w:hAnsi="微软雅黑" w:cs="Times New Roman" w:hint="eastAsia"/>
          <w:bCs/>
          <w:color w:val="000000"/>
        </w:rPr>
        <w:t>基于龙软</w:t>
      </w:r>
      <w:proofErr w:type="gramEnd"/>
      <w:r w:rsidRPr="00572A3F">
        <w:rPr>
          <w:rFonts w:ascii="微软雅黑" w:eastAsia="微软雅黑" w:hAnsi="微软雅黑" w:cs="Times New Roman" w:hint="eastAsia"/>
          <w:bCs/>
          <w:color w:val="000000"/>
        </w:rPr>
        <w:t>DTS平台的程序化交易策略开发及客户技术支持(</w:t>
      </w:r>
      <w:proofErr w:type="spellStart"/>
      <w:r w:rsidRPr="00572A3F">
        <w:rPr>
          <w:rFonts w:ascii="微软雅黑" w:eastAsia="微软雅黑" w:hAnsi="微软雅黑" w:cs="Times New Roman" w:hint="eastAsia"/>
          <w:bCs/>
          <w:color w:val="000000"/>
        </w:rPr>
        <w:t>Lua</w:t>
      </w:r>
      <w:proofErr w:type="spellEnd"/>
      <w:r w:rsidRPr="00572A3F">
        <w:rPr>
          <w:rFonts w:ascii="微软雅黑" w:eastAsia="微软雅黑" w:hAnsi="微软雅黑" w:cs="Times New Roman" w:hint="eastAsia"/>
          <w:bCs/>
          <w:color w:val="000000"/>
        </w:rPr>
        <w:t>编程语言)；</w:t>
      </w:r>
    </w:p>
    <w:p w:rsidR="00572A3F" w:rsidRPr="00572A3F" w:rsidRDefault="00572A3F" w:rsidP="00572A3F">
      <w:pPr>
        <w:numPr>
          <w:ilvl w:val="0"/>
          <w:numId w:val="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负责基于FIX协议的程序化交易策略开发及客户技术支持(C/C++编程语言)；</w:t>
      </w:r>
    </w:p>
    <w:p w:rsidR="00572A3F" w:rsidRPr="00572A3F" w:rsidRDefault="00572A3F" w:rsidP="00572A3F">
      <w:pPr>
        <w:numPr>
          <w:ilvl w:val="0"/>
          <w:numId w:val="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日常交易平台维护。</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计算机、通信等相关专业，全日制硕士及以上学历；</w:t>
      </w:r>
    </w:p>
    <w:p w:rsidR="00572A3F" w:rsidRPr="00572A3F" w:rsidRDefault="00572A3F" w:rsidP="00572A3F">
      <w:pPr>
        <w:numPr>
          <w:ilvl w:val="0"/>
          <w:numId w:val="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熟悉C/C++程序开发，有项目经验；</w:t>
      </w:r>
    </w:p>
    <w:p w:rsidR="00572A3F" w:rsidRPr="00572A3F" w:rsidRDefault="00572A3F" w:rsidP="00572A3F">
      <w:pPr>
        <w:numPr>
          <w:ilvl w:val="0"/>
          <w:numId w:val="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熟悉网络编程。</w:t>
      </w:r>
    </w:p>
    <w:p w:rsidR="00572A3F" w:rsidRPr="00572A3F" w:rsidRDefault="00572A3F" w:rsidP="00572A3F">
      <w:pPr>
        <w:numPr>
          <w:ilvl w:val="0"/>
          <w:numId w:val="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招聘部门：经纪业务管理部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t>
      </w:r>
      <w:r w:rsidRPr="00572A3F">
        <w:rPr>
          <w:rFonts w:ascii="微软雅黑" w:eastAsia="微软雅黑" w:hAnsi="微软雅黑" w:cs="Times New Roman" w:hint="eastAsia"/>
          <w:color w:val="000000"/>
        </w:rPr>
        <w:t>考核设计与绩效管理岗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7"/>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负责设计营业部各项考核方案，并对绩效考核指标进行分解；</w:t>
      </w:r>
    </w:p>
    <w:p w:rsidR="00572A3F" w:rsidRPr="00572A3F" w:rsidRDefault="00572A3F" w:rsidP="00572A3F">
      <w:pPr>
        <w:numPr>
          <w:ilvl w:val="0"/>
          <w:numId w:val="7"/>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lastRenderedPageBreak/>
        <w:t>负责各项考核方案的推行,跟踪考核进度与效果，提出改进建议；</w:t>
      </w:r>
    </w:p>
    <w:p w:rsidR="00572A3F" w:rsidRPr="00572A3F" w:rsidRDefault="00572A3F" w:rsidP="00572A3F">
      <w:pPr>
        <w:numPr>
          <w:ilvl w:val="0"/>
          <w:numId w:val="7"/>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负责考核结果的统计、分析，并出具考核分析报告。</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8"/>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人力资源金融、财务等财经类专业，全日制硕士及以上学历；</w:t>
      </w:r>
    </w:p>
    <w:p w:rsidR="00572A3F" w:rsidRPr="00572A3F" w:rsidRDefault="00572A3F" w:rsidP="00572A3F">
      <w:pPr>
        <w:numPr>
          <w:ilvl w:val="0"/>
          <w:numId w:val="8"/>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较强的数据统计与分析能力；</w:t>
      </w:r>
    </w:p>
    <w:p w:rsidR="00572A3F" w:rsidRPr="00572A3F" w:rsidRDefault="00572A3F" w:rsidP="00572A3F">
      <w:pPr>
        <w:numPr>
          <w:ilvl w:val="0"/>
          <w:numId w:val="8"/>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具有较强的抗压能力及应变能力。</w:t>
      </w:r>
    </w:p>
    <w:p w:rsidR="00572A3F" w:rsidRPr="00572A3F" w:rsidRDefault="00572A3F" w:rsidP="00572A3F">
      <w:pPr>
        <w:spacing w:line="360" w:lineRule="auto"/>
        <w:rPr>
          <w:rFonts w:ascii="微软雅黑" w:eastAsia="微软雅黑" w:hAnsi="微软雅黑" w:cs="Times New Roman"/>
          <w:b/>
          <w:sz w:val="24"/>
          <w:szCs w:val="24"/>
        </w:rPr>
      </w:pPr>
    </w:p>
    <w:p w:rsidR="00572A3F" w:rsidRPr="00572A3F" w:rsidRDefault="00572A3F" w:rsidP="00572A3F">
      <w:pPr>
        <w:numPr>
          <w:ilvl w:val="0"/>
          <w:numId w:val="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招聘部门：机构业务部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t>
      </w:r>
      <w:r w:rsidRPr="00572A3F">
        <w:rPr>
          <w:rFonts w:ascii="微软雅黑" w:eastAsia="微软雅黑" w:hAnsi="微软雅黑" w:cs="Times New Roman" w:hint="eastAsia"/>
          <w:color w:val="000000"/>
        </w:rPr>
        <w:t>项目经理岗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参与业务资源的获取、评价。加强外部沟通，根据部门项目投资标准对获取相关项目资源进行执行部门的挑选沟通；</w:t>
      </w:r>
    </w:p>
    <w:p w:rsidR="00572A3F" w:rsidRPr="00572A3F" w:rsidRDefault="00572A3F" w:rsidP="00572A3F">
      <w:pPr>
        <w:numPr>
          <w:ilvl w:val="0"/>
          <w:numId w:val="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配合做好机构业务的调研工作，根据业务特点或融资方需求，完成融资项目方案设计，协助领导组织和实施对融资类项目的尽调、后期管理等工作；</w:t>
      </w:r>
    </w:p>
    <w:p w:rsidR="00572A3F" w:rsidRPr="00572A3F" w:rsidRDefault="00572A3F" w:rsidP="00572A3F">
      <w:pPr>
        <w:numPr>
          <w:ilvl w:val="0"/>
          <w:numId w:val="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负责或配合向风控合</w:t>
      </w:r>
      <w:proofErr w:type="gramStart"/>
      <w:r w:rsidRPr="00572A3F">
        <w:rPr>
          <w:rFonts w:ascii="微软雅黑" w:eastAsia="微软雅黑" w:hAnsi="微软雅黑" w:cs="Times New Roman" w:hint="eastAsia"/>
          <w:bCs/>
          <w:color w:val="000000"/>
        </w:rPr>
        <w:t>规</w:t>
      </w:r>
      <w:proofErr w:type="gramEnd"/>
      <w:r w:rsidRPr="00572A3F">
        <w:rPr>
          <w:rFonts w:ascii="微软雅黑" w:eastAsia="微软雅黑" w:hAnsi="微软雅黑" w:cs="Times New Roman" w:hint="eastAsia"/>
          <w:bCs/>
          <w:color w:val="000000"/>
        </w:rPr>
        <w:t>部门提供精准的信息资料；</w:t>
      </w:r>
    </w:p>
    <w:p w:rsidR="00572A3F" w:rsidRPr="00572A3F" w:rsidRDefault="00572A3F" w:rsidP="00572A3F">
      <w:pPr>
        <w:numPr>
          <w:ilvl w:val="0"/>
          <w:numId w:val="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时发现各种风险隐患并参与制订应对措施。</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10"/>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金融、财务、管理、法律等相关专业，全日制硕士及以上学历，具备证券从业资格；</w:t>
      </w:r>
    </w:p>
    <w:p w:rsidR="00572A3F" w:rsidRPr="00572A3F" w:rsidRDefault="00572A3F" w:rsidP="00572A3F">
      <w:pPr>
        <w:numPr>
          <w:ilvl w:val="0"/>
          <w:numId w:val="10"/>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具有项目实习经验，可独立撰写可</w:t>
      </w:r>
      <w:proofErr w:type="gramStart"/>
      <w:r w:rsidRPr="00572A3F">
        <w:rPr>
          <w:rFonts w:ascii="微软雅黑" w:eastAsia="微软雅黑" w:hAnsi="微软雅黑" w:cs="Times New Roman" w:hint="eastAsia"/>
          <w:bCs/>
          <w:color w:val="000000"/>
        </w:rPr>
        <w:t>研</w:t>
      </w:r>
      <w:proofErr w:type="gramEnd"/>
      <w:r w:rsidRPr="00572A3F">
        <w:rPr>
          <w:rFonts w:ascii="微软雅黑" w:eastAsia="微软雅黑" w:hAnsi="微软雅黑" w:cs="Times New Roman" w:hint="eastAsia"/>
          <w:bCs/>
          <w:color w:val="000000"/>
        </w:rPr>
        <w:t>报告、尽职调查报告、文案起草等；</w:t>
      </w:r>
    </w:p>
    <w:p w:rsidR="00572A3F" w:rsidRPr="00572A3F" w:rsidRDefault="00572A3F" w:rsidP="00572A3F">
      <w:pPr>
        <w:numPr>
          <w:ilvl w:val="0"/>
          <w:numId w:val="10"/>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能适应短期出差。</w:t>
      </w:r>
    </w:p>
    <w:p w:rsidR="00572A3F" w:rsidRPr="00572A3F" w:rsidRDefault="00572A3F" w:rsidP="00572A3F">
      <w:pPr>
        <w:numPr>
          <w:ilvl w:val="0"/>
          <w:numId w:val="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招聘部门：机构业务部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t>
      </w:r>
      <w:proofErr w:type="gramStart"/>
      <w:r w:rsidRPr="00572A3F">
        <w:rPr>
          <w:rFonts w:ascii="微软雅黑" w:eastAsia="微软雅黑" w:hAnsi="微软雅黑" w:cs="Times New Roman" w:hint="eastAsia"/>
          <w:color w:val="000000"/>
        </w:rPr>
        <w:t>固收产品岗</w:t>
      </w:r>
      <w:proofErr w:type="gramEnd"/>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1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负责获取并筛选市场优质信托产品和公司产品体系的管理和维护；</w:t>
      </w:r>
    </w:p>
    <w:p w:rsidR="00572A3F" w:rsidRPr="00572A3F" w:rsidRDefault="00572A3F" w:rsidP="00572A3F">
      <w:pPr>
        <w:numPr>
          <w:ilvl w:val="0"/>
          <w:numId w:val="1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lastRenderedPageBreak/>
        <w:t>负责固定收益产品的渠道拓展和管理,定期拜访信托公司，与产品供应</w:t>
      </w:r>
      <w:proofErr w:type="gramStart"/>
      <w:r w:rsidRPr="00572A3F">
        <w:rPr>
          <w:rFonts w:ascii="微软雅黑" w:eastAsia="微软雅黑" w:hAnsi="微软雅黑" w:cs="Times New Roman" w:hint="eastAsia"/>
          <w:bCs/>
          <w:color w:val="000000"/>
        </w:rPr>
        <w:t>商保持</w:t>
      </w:r>
      <w:proofErr w:type="gramEnd"/>
      <w:r w:rsidRPr="00572A3F">
        <w:rPr>
          <w:rFonts w:ascii="微软雅黑" w:eastAsia="微软雅黑" w:hAnsi="微软雅黑" w:cs="Times New Roman" w:hint="eastAsia"/>
          <w:bCs/>
          <w:color w:val="000000"/>
        </w:rPr>
        <w:t>良好的合作关系；</w:t>
      </w:r>
    </w:p>
    <w:p w:rsidR="00572A3F" w:rsidRPr="00572A3F" w:rsidRDefault="00572A3F" w:rsidP="00572A3F">
      <w:pPr>
        <w:numPr>
          <w:ilvl w:val="0"/>
          <w:numId w:val="1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开拓新的固定收益产品供应渠道并有效跟进获取产品；</w:t>
      </w:r>
    </w:p>
    <w:p w:rsidR="00572A3F" w:rsidRPr="00572A3F" w:rsidRDefault="00572A3F" w:rsidP="00572A3F">
      <w:pPr>
        <w:numPr>
          <w:ilvl w:val="0"/>
          <w:numId w:val="1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负责固定收益产品的风险评估，宣传性推介资料的制作及对营业部进行培训。</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12"/>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金融、经济等相关专业，全日制硕士及以上学历；</w:t>
      </w:r>
    </w:p>
    <w:p w:rsidR="00572A3F" w:rsidRPr="00572A3F" w:rsidRDefault="00572A3F" w:rsidP="00572A3F">
      <w:pPr>
        <w:numPr>
          <w:ilvl w:val="0"/>
          <w:numId w:val="12"/>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具备良好的沟通能力、协调能力及项目跟进能力；</w:t>
      </w:r>
    </w:p>
    <w:p w:rsidR="00572A3F" w:rsidRPr="00572A3F" w:rsidRDefault="00572A3F" w:rsidP="00572A3F">
      <w:pPr>
        <w:numPr>
          <w:ilvl w:val="0"/>
          <w:numId w:val="12"/>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有良好的团队精神，具有高尚的职业素养，对待工作认真主动，能承受压力。</w:t>
      </w:r>
    </w:p>
    <w:p w:rsidR="00572A3F" w:rsidRPr="00572A3F" w:rsidRDefault="00572A3F" w:rsidP="00572A3F">
      <w:pPr>
        <w:numPr>
          <w:ilvl w:val="0"/>
          <w:numId w:val="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招聘部门：机构业务部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t>
      </w:r>
      <w:r w:rsidRPr="00572A3F">
        <w:rPr>
          <w:rFonts w:ascii="微软雅黑" w:eastAsia="微软雅黑" w:hAnsi="微软雅黑" w:cs="Times New Roman" w:hint="eastAsia"/>
          <w:color w:val="000000"/>
        </w:rPr>
        <w:t>私募PB业务岗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1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负责渠道开拓及客户管理：加强外部沟通，结合营业部上报项目，与私募机构、第三方理财等沟通，并进行初步判断；</w:t>
      </w:r>
    </w:p>
    <w:p w:rsidR="00572A3F" w:rsidRPr="00572A3F" w:rsidRDefault="00572A3F" w:rsidP="00572A3F">
      <w:pPr>
        <w:numPr>
          <w:ilvl w:val="0"/>
          <w:numId w:val="1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负责与公司相关部门业务对接：根据业务特点或客户需求，完成服务项目方案设计；</w:t>
      </w:r>
    </w:p>
    <w:p w:rsidR="00572A3F" w:rsidRPr="00572A3F" w:rsidRDefault="00572A3F" w:rsidP="00572A3F">
      <w:pPr>
        <w:numPr>
          <w:ilvl w:val="0"/>
          <w:numId w:val="1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业务推进过程中配合进行实时跟踪，及时发现各种风险隐患并参与制订应对措施；</w:t>
      </w:r>
    </w:p>
    <w:p w:rsidR="00572A3F" w:rsidRPr="00572A3F" w:rsidRDefault="00572A3F" w:rsidP="00572A3F">
      <w:pPr>
        <w:numPr>
          <w:ilvl w:val="0"/>
          <w:numId w:val="1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负责后期资料和档案管理等工作。</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1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金融、经济等相关专业，全日制硕士及以上学历；</w:t>
      </w:r>
    </w:p>
    <w:p w:rsidR="00572A3F" w:rsidRPr="00572A3F" w:rsidRDefault="00572A3F" w:rsidP="00572A3F">
      <w:pPr>
        <w:numPr>
          <w:ilvl w:val="0"/>
          <w:numId w:val="1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对股票、债券、期货等相关知识比较熟悉；</w:t>
      </w:r>
    </w:p>
    <w:p w:rsidR="00572A3F" w:rsidRPr="00572A3F" w:rsidRDefault="00572A3F" w:rsidP="00572A3F">
      <w:pPr>
        <w:numPr>
          <w:ilvl w:val="0"/>
          <w:numId w:val="1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具有较强的市场拓展能力、商务谈判能力。</w:t>
      </w:r>
    </w:p>
    <w:p w:rsidR="00572A3F" w:rsidRPr="00572A3F" w:rsidRDefault="00572A3F" w:rsidP="00572A3F">
      <w:pPr>
        <w:numPr>
          <w:ilvl w:val="0"/>
          <w:numId w:val="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招聘部门：机构业务部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t>
      </w:r>
      <w:r w:rsidRPr="00572A3F">
        <w:rPr>
          <w:rFonts w:ascii="微软雅黑" w:eastAsia="微软雅黑" w:hAnsi="微软雅黑" w:cs="Times New Roman" w:hint="eastAsia"/>
          <w:color w:val="000000"/>
        </w:rPr>
        <w:t>金融产品设计研究岗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1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lastRenderedPageBreak/>
        <w:t>熟悉相关的经济、金融政策及法律法规，全面构建金融产品开发、管理体系；</w:t>
      </w:r>
    </w:p>
    <w:p w:rsidR="00572A3F" w:rsidRPr="00572A3F" w:rsidRDefault="00572A3F" w:rsidP="00572A3F">
      <w:pPr>
        <w:numPr>
          <w:ilvl w:val="0"/>
          <w:numId w:val="1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敏锐把握金融市场融资产品的动向，并及时向公司反映市场最新信息和提出可行性方案；</w:t>
      </w:r>
    </w:p>
    <w:p w:rsidR="00572A3F" w:rsidRPr="00572A3F" w:rsidRDefault="00572A3F" w:rsidP="00572A3F">
      <w:pPr>
        <w:numPr>
          <w:ilvl w:val="0"/>
          <w:numId w:val="1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根据公司战略目标，规划创新产品线及设计创新金融产品，完成相关产品设计方案；</w:t>
      </w:r>
    </w:p>
    <w:p w:rsidR="00572A3F" w:rsidRPr="00572A3F" w:rsidRDefault="00572A3F" w:rsidP="00572A3F">
      <w:pPr>
        <w:numPr>
          <w:ilvl w:val="0"/>
          <w:numId w:val="1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与国内信托公司、券商、银行、基金公司、保险公司等机构建立良好的合作关系。</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1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金融、经济等相关专业，全日制硕士及以上学历；</w:t>
      </w:r>
    </w:p>
    <w:p w:rsidR="00572A3F" w:rsidRPr="00572A3F" w:rsidRDefault="00572A3F" w:rsidP="00572A3F">
      <w:pPr>
        <w:numPr>
          <w:ilvl w:val="0"/>
          <w:numId w:val="1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熟悉国家和区域的经济、金融政策、法规；熟悉证券、基金、信托等各类金融产品模式；</w:t>
      </w:r>
    </w:p>
    <w:p w:rsidR="00572A3F" w:rsidRPr="00572A3F" w:rsidRDefault="00572A3F" w:rsidP="00572A3F">
      <w:pPr>
        <w:numPr>
          <w:ilvl w:val="0"/>
          <w:numId w:val="1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熟悉国内目前短、中、长期结构性理财产品市场, 具备对理财产品进行风险分析的能力；熟悉结构性产品融资的相关内容、技术及法规，了解产业与融资的关联性及特征。</w:t>
      </w:r>
    </w:p>
    <w:p w:rsidR="00572A3F" w:rsidRPr="00572A3F" w:rsidRDefault="00572A3F" w:rsidP="00572A3F">
      <w:pPr>
        <w:numPr>
          <w:ilvl w:val="0"/>
          <w:numId w:val="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招聘部门：机构业务部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岗位名称：专业支持岗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招聘人数：2人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工作地点：北京、上海</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17"/>
        </w:numPr>
        <w:snapToGrid w:val="0"/>
        <w:spacing w:line="240" w:lineRule="atLeast"/>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配合做好机构业务的调研工作，根据业务特点或融资方需求，完成融资项目方案设计，协助领导组织和实施对融资类项目的尽调、后期管理等工作；</w:t>
      </w:r>
    </w:p>
    <w:p w:rsidR="00572A3F" w:rsidRPr="00572A3F" w:rsidRDefault="00572A3F" w:rsidP="00572A3F">
      <w:pPr>
        <w:numPr>
          <w:ilvl w:val="0"/>
          <w:numId w:val="17"/>
        </w:numPr>
        <w:snapToGrid w:val="0"/>
        <w:spacing w:line="240" w:lineRule="atLeast"/>
        <w:ind w:left="1378"/>
        <w:contextualSpacing/>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负责或配合向风控合</w:t>
      </w:r>
      <w:proofErr w:type="gramStart"/>
      <w:r w:rsidRPr="00572A3F">
        <w:rPr>
          <w:rFonts w:ascii="微软雅黑" w:eastAsia="微软雅黑" w:hAnsi="微软雅黑" w:cs="Times New Roman" w:hint="eastAsia"/>
          <w:bCs/>
          <w:color w:val="000000"/>
        </w:rPr>
        <w:t>规</w:t>
      </w:r>
      <w:proofErr w:type="gramEnd"/>
      <w:r w:rsidRPr="00572A3F">
        <w:rPr>
          <w:rFonts w:ascii="微软雅黑" w:eastAsia="微软雅黑" w:hAnsi="微软雅黑" w:cs="Times New Roman" w:hint="eastAsia"/>
          <w:bCs/>
          <w:color w:val="000000"/>
        </w:rPr>
        <w:t>部门提供精准的信息资料；</w:t>
      </w:r>
    </w:p>
    <w:p w:rsidR="00572A3F" w:rsidRPr="00572A3F" w:rsidRDefault="00572A3F" w:rsidP="00572A3F">
      <w:pPr>
        <w:numPr>
          <w:ilvl w:val="0"/>
          <w:numId w:val="17"/>
        </w:numPr>
        <w:snapToGrid w:val="0"/>
        <w:spacing w:line="240" w:lineRule="atLeast"/>
        <w:ind w:left="1378"/>
        <w:contextualSpacing/>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负责项目的法律文件、财务报表的审核；</w:t>
      </w:r>
    </w:p>
    <w:p w:rsidR="00572A3F" w:rsidRPr="00572A3F" w:rsidRDefault="00572A3F" w:rsidP="00572A3F">
      <w:pPr>
        <w:numPr>
          <w:ilvl w:val="0"/>
          <w:numId w:val="17"/>
        </w:numPr>
        <w:snapToGrid w:val="0"/>
        <w:spacing w:line="240" w:lineRule="atLeast"/>
        <w:ind w:left="1378"/>
        <w:contextualSpacing/>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及时发现各种风险隐患并参与制订应对措施。</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18"/>
        </w:numPr>
        <w:snapToGrid w:val="0"/>
        <w:spacing w:line="240" w:lineRule="atLeast"/>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金融、财务、法律等相关专业，全日制硕士及以上学历，具备证券从业资格；</w:t>
      </w:r>
    </w:p>
    <w:p w:rsidR="00572A3F" w:rsidRPr="00572A3F" w:rsidRDefault="00572A3F" w:rsidP="00572A3F">
      <w:pPr>
        <w:numPr>
          <w:ilvl w:val="0"/>
          <w:numId w:val="18"/>
        </w:numPr>
        <w:snapToGrid w:val="0"/>
        <w:spacing w:line="240" w:lineRule="atLeast"/>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具有项目实习经验，可独立撰写可</w:t>
      </w:r>
      <w:proofErr w:type="gramStart"/>
      <w:r w:rsidRPr="00572A3F">
        <w:rPr>
          <w:rFonts w:ascii="微软雅黑" w:eastAsia="微软雅黑" w:hAnsi="微软雅黑" w:cs="Times New Roman" w:hint="eastAsia"/>
          <w:bCs/>
          <w:color w:val="000000"/>
        </w:rPr>
        <w:t>研</w:t>
      </w:r>
      <w:proofErr w:type="gramEnd"/>
      <w:r w:rsidRPr="00572A3F">
        <w:rPr>
          <w:rFonts w:ascii="微软雅黑" w:eastAsia="微软雅黑" w:hAnsi="微软雅黑" w:cs="Times New Roman" w:hint="eastAsia"/>
          <w:bCs/>
          <w:color w:val="000000"/>
        </w:rPr>
        <w:t>报告、尽职调查报告、文案等；</w:t>
      </w:r>
    </w:p>
    <w:p w:rsidR="00572A3F" w:rsidRPr="00572A3F" w:rsidRDefault="00572A3F" w:rsidP="00572A3F">
      <w:pPr>
        <w:numPr>
          <w:ilvl w:val="0"/>
          <w:numId w:val="18"/>
        </w:numPr>
        <w:snapToGrid w:val="0"/>
        <w:spacing w:line="240" w:lineRule="atLeast"/>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能适应短期出差。</w:t>
      </w:r>
    </w:p>
    <w:p w:rsidR="00572A3F" w:rsidRPr="00572A3F" w:rsidRDefault="00572A3F" w:rsidP="00572A3F">
      <w:pPr>
        <w:numPr>
          <w:ilvl w:val="0"/>
          <w:numId w:val="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招聘部门：机构业务部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岗位名称：统计支持岗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lastRenderedPageBreak/>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1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负责制订机构业务指引、财富手册，梳理并明确各项业务、项目的选择标准；</w:t>
      </w:r>
    </w:p>
    <w:p w:rsidR="00572A3F" w:rsidRPr="00572A3F" w:rsidRDefault="00572A3F" w:rsidP="00572A3F">
      <w:pPr>
        <w:numPr>
          <w:ilvl w:val="0"/>
          <w:numId w:val="1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制订业务推动方案，对营业部机构业务的开展进行支持； </w:t>
      </w:r>
    </w:p>
    <w:p w:rsidR="00572A3F" w:rsidRPr="00572A3F" w:rsidRDefault="00572A3F" w:rsidP="00572A3F">
      <w:pPr>
        <w:numPr>
          <w:ilvl w:val="0"/>
          <w:numId w:val="1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定期对业务开展情况进行整理、汇报，并做出后期决策建议；</w:t>
      </w:r>
    </w:p>
    <w:p w:rsidR="00572A3F" w:rsidRPr="00572A3F" w:rsidRDefault="00572A3F" w:rsidP="00572A3F">
      <w:pPr>
        <w:numPr>
          <w:ilvl w:val="0"/>
          <w:numId w:val="1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定期进行报表统计及分析整理。</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20"/>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金融、管理、统计、数学等相关专业，全日制本科及以上学历；</w:t>
      </w:r>
    </w:p>
    <w:p w:rsidR="00572A3F" w:rsidRPr="00572A3F" w:rsidRDefault="00572A3F" w:rsidP="00572A3F">
      <w:pPr>
        <w:numPr>
          <w:ilvl w:val="0"/>
          <w:numId w:val="20"/>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具有较好的文字写作功底，PPT使用技巧娴熟，逻辑清晰；数据处理能力突出，熟练运用WORD、EXCEL等办公软件；</w:t>
      </w:r>
    </w:p>
    <w:p w:rsidR="00572A3F" w:rsidRPr="00572A3F" w:rsidRDefault="00572A3F" w:rsidP="00572A3F">
      <w:pPr>
        <w:numPr>
          <w:ilvl w:val="0"/>
          <w:numId w:val="20"/>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关注金融市场发展，有较为敏锐的战略发展意识，信息搜集及处理能力较强；</w:t>
      </w:r>
    </w:p>
    <w:p w:rsidR="00572A3F" w:rsidRPr="00572A3F" w:rsidRDefault="00572A3F" w:rsidP="00572A3F">
      <w:pPr>
        <w:numPr>
          <w:ilvl w:val="0"/>
          <w:numId w:val="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招聘部门：机构业务部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t>
      </w:r>
      <w:r w:rsidRPr="00572A3F">
        <w:rPr>
          <w:rFonts w:ascii="微软雅黑" w:eastAsia="微软雅黑" w:hAnsi="微软雅黑" w:cs="Times New Roman" w:hint="eastAsia"/>
          <w:color w:val="000000"/>
        </w:rPr>
        <w:t>客户服务岗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2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负责与合作基金、信托、银行、保险公司的协议签署；</w:t>
      </w:r>
    </w:p>
    <w:p w:rsidR="00572A3F" w:rsidRPr="00572A3F" w:rsidRDefault="00572A3F" w:rsidP="00572A3F">
      <w:pPr>
        <w:numPr>
          <w:ilvl w:val="0"/>
          <w:numId w:val="2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负责信托客户的合同、资料管理；</w:t>
      </w:r>
    </w:p>
    <w:p w:rsidR="00572A3F" w:rsidRPr="00572A3F" w:rsidRDefault="00572A3F" w:rsidP="00572A3F">
      <w:pPr>
        <w:numPr>
          <w:ilvl w:val="0"/>
          <w:numId w:val="2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负责对公司产品销售的大客户维护；</w:t>
      </w:r>
    </w:p>
    <w:p w:rsidR="00572A3F" w:rsidRPr="00572A3F" w:rsidRDefault="00572A3F" w:rsidP="00572A3F">
      <w:pPr>
        <w:numPr>
          <w:ilvl w:val="0"/>
          <w:numId w:val="2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负责各类金融产品的售后服务工作。</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22"/>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全日制本科及以上学历；</w:t>
      </w:r>
    </w:p>
    <w:p w:rsidR="00572A3F" w:rsidRPr="00572A3F" w:rsidRDefault="00572A3F" w:rsidP="00572A3F">
      <w:pPr>
        <w:numPr>
          <w:ilvl w:val="0"/>
          <w:numId w:val="22"/>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具备良好的沟通能力、协调能力和学习能力； </w:t>
      </w:r>
    </w:p>
    <w:p w:rsidR="00572A3F" w:rsidRPr="00572A3F" w:rsidRDefault="00572A3F" w:rsidP="00572A3F">
      <w:pPr>
        <w:numPr>
          <w:ilvl w:val="0"/>
          <w:numId w:val="22"/>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有良好的团队精神，具有高尚的职业素养，对待工作认真积极主动；</w:t>
      </w:r>
    </w:p>
    <w:p w:rsidR="00572A3F" w:rsidRPr="00572A3F" w:rsidRDefault="00572A3F" w:rsidP="00572A3F">
      <w:pPr>
        <w:numPr>
          <w:ilvl w:val="0"/>
          <w:numId w:val="1"/>
        </w:numPr>
        <w:spacing w:line="360" w:lineRule="auto"/>
        <w:rPr>
          <w:rFonts w:ascii="微软雅黑" w:eastAsia="微软雅黑" w:hAnsi="微软雅黑" w:cs="Times New Roman"/>
          <w:b/>
          <w:sz w:val="24"/>
        </w:rPr>
      </w:pPr>
      <w:r w:rsidRPr="00572A3F">
        <w:rPr>
          <w:rFonts w:ascii="微软雅黑" w:eastAsia="微软雅黑" w:hAnsi="微软雅黑" w:cs="Times New Roman" w:hint="eastAsia"/>
          <w:b/>
          <w:sz w:val="24"/>
          <w:szCs w:val="24"/>
        </w:rPr>
        <w:t>互联网金融板块</w:t>
      </w:r>
    </w:p>
    <w:p w:rsidR="00572A3F" w:rsidRPr="00572A3F" w:rsidRDefault="00572A3F" w:rsidP="00572A3F">
      <w:pPr>
        <w:numPr>
          <w:ilvl w:val="0"/>
          <w:numId w:val="23"/>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招聘部门：零售业务部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t>
      </w:r>
      <w:r w:rsidRPr="00572A3F">
        <w:rPr>
          <w:rFonts w:ascii="微软雅黑" w:eastAsia="微软雅黑" w:hAnsi="微软雅黑" w:cs="Times New Roman" w:hint="eastAsia"/>
          <w:color w:val="000000"/>
        </w:rPr>
        <w:t>交互设计师</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招聘人数：2人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lastRenderedPageBreak/>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2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依据需求和调研结果，进行产品的信息架构、流程设计、原型设计，并完成交互原型；</w:t>
      </w:r>
    </w:p>
    <w:p w:rsidR="00572A3F" w:rsidRPr="00572A3F" w:rsidRDefault="00572A3F" w:rsidP="00572A3F">
      <w:pPr>
        <w:numPr>
          <w:ilvl w:val="0"/>
          <w:numId w:val="2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参与产品可用性测试，持续优化产品的用户体验；</w:t>
      </w:r>
    </w:p>
    <w:p w:rsidR="00572A3F" w:rsidRPr="00572A3F" w:rsidRDefault="00572A3F" w:rsidP="00572A3F">
      <w:pPr>
        <w:numPr>
          <w:ilvl w:val="0"/>
          <w:numId w:val="2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对新产品提出建设性意见和改善。</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2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工业设计、计算机、平面设计、广告设计等相关专业背景，全日制本科及以上学历；</w:t>
      </w:r>
    </w:p>
    <w:p w:rsidR="00572A3F" w:rsidRPr="00572A3F" w:rsidRDefault="00572A3F" w:rsidP="00572A3F">
      <w:pPr>
        <w:numPr>
          <w:ilvl w:val="0"/>
          <w:numId w:val="2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熟悉图像设计软件并熟练使用</w:t>
      </w:r>
      <w:proofErr w:type="spellStart"/>
      <w:r w:rsidRPr="00572A3F">
        <w:rPr>
          <w:rFonts w:ascii="微软雅黑" w:eastAsia="微软雅黑" w:hAnsi="微软雅黑" w:cs="Times New Roman" w:hint="eastAsia"/>
          <w:bCs/>
          <w:color w:val="000000"/>
        </w:rPr>
        <w:t>axure</w:t>
      </w:r>
      <w:proofErr w:type="spellEnd"/>
      <w:r w:rsidRPr="00572A3F">
        <w:rPr>
          <w:rFonts w:ascii="微软雅黑" w:eastAsia="微软雅黑" w:hAnsi="微软雅黑" w:cs="Times New Roman" w:hint="eastAsia"/>
          <w:bCs/>
          <w:color w:val="000000"/>
        </w:rPr>
        <w:t>等交互设计软件；</w:t>
      </w:r>
    </w:p>
    <w:p w:rsidR="00572A3F" w:rsidRPr="00572A3F" w:rsidRDefault="00572A3F" w:rsidP="00572A3F">
      <w:pPr>
        <w:numPr>
          <w:ilvl w:val="0"/>
          <w:numId w:val="2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富于创新、思维活跃、拥有分享的精神。</w:t>
      </w:r>
    </w:p>
    <w:p w:rsidR="00572A3F" w:rsidRPr="00572A3F" w:rsidRDefault="00572A3F" w:rsidP="00572A3F">
      <w:pPr>
        <w:numPr>
          <w:ilvl w:val="0"/>
          <w:numId w:val="23"/>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招聘部门：零售业务部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t>
      </w:r>
      <w:r w:rsidRPr="00572A3F">
        <w:rPr>
          <w:rFonts w:ascii="微软雅黑" w:eastAsia="微软雅黑" w:hAnsi="微软雅黑" w:cs="Times New Roman" w:hint="eastAsia"/>
          <w:color w:val="000000"/>
        </w:rPr>
        <w:t>视觉设计师</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招聘人数：2人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2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负责网站、移动终端整体的创意和美术设计；</w:t>
      </w:r>
    </w:p>
    <w:p w:rsidR="00572A3F" w:rsidRPr="00572A3F" w:rsidRDefault="00572A3F" w:rsidP="00572A3F">
      <w:pPr>
        <w:numPr>
          <w:ilvl w:val="0"/>
          <w:numId w:val="2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负责网页、移动终端的插画设计；</w:t>
      </w:r>
    </w:p>
    <w:p w:rsidR="00572A3F" w:rsidRPr="00572A3F" w:rsidRDefault="00572A3F" w:rsidP="00572A3F">
      <w:pPr>
        <w:numPr>
          <w:ilvl w:val="0"/>
          <w:numId w:val="2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负责网站产品的FLASH动画设计。</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27"/>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美术、设计类或计算机相关专业，全日制本科及以上学历；</w:t>
      </w:r>
    </w:p>
    <w:p w:rsidR="00572A3F" w:rsidRPr="00572A3F" w:rsidRDefault="00572A3F" w:rsidP="00572A3F">
      <w:pPr>
        <w:numPr>
          <w:ilvl w:val="0"/>
          <w:numId w:val="27"/>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能够熟练使用Photoshop、Flash、Illustrator等软件； </w:t>
      </w:r>
    </w:p>
    <w:p w:rsidR="00572A3F" w:rsidRPr="00572A3F" w:rsidRDefault="00572A3F" w:rsidP="00572A3F">
      <w:pPr>
        <w:numPr>
          <w:ilvl w:val="0"/>
          <w:numId w:val="27"/>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有一定的设计理论知识和对流行趋势敏锐的洞察力。 </w:t>
      </w:r>
    </w:p>
    <w:p w:rsidR="00572A3F" w:rsidRPr="00572A3F" w:rsidRDefault="00572A3F" w:rsidP="00572A3F">
      <w:pPr>
        <w:numPr>
          <w:ilvl w:val="0"/>
          <w:numId w:val="23"/>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招聘部门：零售业务部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t>
      </w:r>
      <w:r w:rsidRPr="00572A3F">
        <w:rPr>
          <w:rFonts w:ascii="微软雅黑" w:eastAsia="微软雅黑" w:hAnsi="微软雅黑" w:cs="Times New Roman" w:hint="eastAsia"/>
          <w:color w:val="000000"/>
        </w:rPr>
        <w:t>用户体验师</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招聘人数：4人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28"/>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lastRenderedPageBreak/>
        <w:t>研究有价值、有创新的客户体验点；</w:t>
      </w:r>
    </w:p>
    <w:p w:rsidR="00572A3F" w:rsidRPr="00572A3F" w:rsidRDefault="00572A3F" w:rsidP="00572A3F">
      <w:pPr>
        <w:numPr>
          <w:ilvl w:val="0"/>
          <w:numId w:val="28"/>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通过对目标市场细分、客户行为习惯分析、客户需求研究，为产品设计、开发精准定位提供支持；</w:t>
      </w:r>
    </w:p>
    <w:p w:rsidR="00572A3F" w:rsidRPr="00572A3F" w:rsidRDefault="00572A3F" w:rsidP="00572A3F">
      <w:pPr>
        <w:numPr>
          <w:ilvl w:val="0"/>
          <w:numId w:val="28"/>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参与产品测试，提出产品优化方案。</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2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全日制硕士及以上学历，追求好的用户体验，追求品质感；</w:t>
      </w:r>
    </w:p>
    <w:p w:rsidR="00572A3F" w:rsidRPr="00572A3F" w:rsidRDefault="00572A3F" w:rsidP="00572A3F">
      <w:pPr>
        <w:numPr>
          <w:ilvl w:val="0"/>
          <w:numId w:val="2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表达能力强，有逻辑，能够快速应变；</w:t>
      </w:r>
    </w:p>
    <w:p w:rsidR="00572A3F" w:rsidRPr="00572A3F" w:rsidRDefault="00572A3F" w:rsidP="00572A3F">
      <w:pPr>
        <w:numPr>
          <w:ilvl w:val="0"/>
          <w:numId w:val="2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具备超强的团队协作能力。</w:t>
      </w:r>
    </w:p>
    <w:p w:rsidR="00572A3F" w:rsidRPr="00572A3F" w:rsidRDefault="00572A3F" w:rsidP="00572A3F">
      <w:pPr>
        <w:numPr>
          <w:ilvl w:val="0"/>
          <w:numId w:val="23"/>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招聘部门：零售业务部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岗位名称：产品经理岗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招聘人数：5人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30"/>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制定有效的项目计划，并根据实际情况调整项目计划；</w:t>
      </w:r>
    </w:p>
    <w:p w:rsidR="00572A3F" w:rsidRPr="00572A3F" w:rsidRDefault="00572A3F" w:rsidP="00572A3F">
      <w:pPr>
        <w:numPr>
          <w:ilvl w:val="0"/>
          <w:numId w:val="30"/>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对项目的整体工作进行跟踪，组织项目例会和评审会等。</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3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金融、经济、工商管理、项目管理、企业管理或计算机等相关专业，全日制硕士及以上学历；</w:t>
      </w:r>
    </w:p>
    <w:p w:rsidR="00572A3F" w:rsidRPr="00572A3F" w:rsidRDefault="00572A3F" w:rsidP="00572A3F">
      <w:pPr>
        <w:numPr>
          <w:ilvl w:val="0"/>
          <w:numId w:val="3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有较强的规划、执行、沟通能力；</w:t>
      </w:r>
    </w:p>
    <w:p w:rsidR="00572A3F" w:rsidRPr="00572A3F" w:rsidRDefault="00572A3F" w:rsidP="00572A3F">
      <w:pPr>
        <w:numPr>
          <w:ilvl w:val="0"/>
          <w:numId w:val="3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在学校有社团或学生组织的管理经验优先。</w:t>
      </w:r>
    </w:p>
    <w:p w:rsidR="00572A3F" w:rsidRPr="00572A3F" w:rsidRDefault="00572A3F" w:rsidP="00572A3F">
      <w:pPr>
        <w:numPr>
          <w:ilvl w:val="0"/>
          <w:numId w:val="23"/>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招聘部门：零售业务部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岗位名称：新媒体运营岗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招聘人数：5人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32"/>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负责公司产品的创意推广工作策划，并能够组织实施策划方案；</w:t>
      </w:r>
    </w:p>
    <w:p w:rsidR="00572A3F" w:rsidRPr="00572A3F" w:rsidRDefault="00572A3F" w:rsidP="00572A3F">
      <w:pPr>
        <w:numPr>
          <w:ilvl w:val="0"/>
          <w:numId w:val="32"/>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收集、整理和分析行业、客户等相关资料，为项目提供充分准确的信息来源和决策支持；</w:t>
      </w:r>
    </w:p>
    <w:p w:rsidR="00572A3F" w:rsidRPr="00572A3F" w:rsidRDefault="00572A3F" w:rsidP="00572A3F">
      <w:pPr>
        <w:numPr>
          <w:ilvl w:val="0"/>
          <w:numId w:val="32"/>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新媒体平台账户（包含微博、微信、社区、QQ、豆瓣、百科、</w:t>
      </w:r>
      <w:proofErr w:type="gramStart"/>
      <w:r w:rsidRPr="00572A3F">
        <w:rPr>
          <w:rFonts w:ascii="微软雅黑" w:eastAsia="微软雅黑" w:hAnsi="微软雅黑" w:cs="Times New Roman" w:hint="eastAsia"/>
          <w:bCs/>
          <w:color w:val="000000"/>
        </w:rPr>
        <w:t>贴吧等</w:t>
      </w:r>
      <w:proofErr w:type="gramEnd"/>
      <w:r w:rsidRPr="00572A3F">
        <w:rPr>
          <w:rFonts w:ascii="微软雅黑" w:eastAsia="微软雅黑" w:hAnsi="微软雅黑" w:cs="Times New Roman" w:hint="eastAsia"/>
          <w:bCs/>
          <w:color w:val="000000"/>
        </w:rPr>
        <w:t>）的</w:t>
      </w:r>
      <w:r w:rsidRPr="00572A3F">
        <w:rPr>
          <w:rFonts w:ascii="微软雅黑" w:eastAsia="微软雅黑" w:hAnsi="微软雅黑" w:cs="Times New Roman" w:hint="eastAsia"/>
          <w:bCs/>
          <w:color w:val="000000"/>
        </w:rPr>
        <w:lastRenderedPageBreak/>
        <w:t>创建、维护及管理（内容的编辑与优化、品牌推广等）。</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3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全日制本科以上学历，有大梦想，更爱学习，爱新生事物；</w:t>
      </w:r>
    </w:p>
    <w:p w:rsidR="00572A3F" w:rsidRPr="00572A3F" w:rsidRDefault="00572A3F" w:rsidP="00572A3F">
      <w:pPr>
        <w:numPr>
          <w:ilvl w:val="0"/>
          <w:numId w:val="3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文案</w:t>
      </w:r>
      <w:proofErr w:type="gramStart"/>
      <w:r w:rsidRPr="00572A3F">
        <w:rPr>
          <w:rFonts w:ascii="微软雅黑" w:eastAsia="微软雅黑" w:hAnsi="微软雅黑" w:cs="Times New Roman" w:hint="eastAsia"/>
          <w:bCs/>
          <w:color w:val="000000"/>
        </w:rPr>
        <w:t>骚</w:t>
      </w:r>
      <w:proofErr w:type="gramEnd"/>
      <w:r w:rsidRPr="00572A3F">
        <w:rPr>
          <w:rFonts w:ascii="微软雅黑" w:eastAsia="微软雅黑" w:hAnsi="微软雅黑" w:cs="Times New Roman" w:hint="eastAsia"/>
          <w:bCs/>
          <w:color w:val="000000"/>
        </w:rPr>
        <w:t>，</w:t>
      </w:r>
      <w:proofErr w:type="gramStart"/>
      <w:r w:rsidRPr="00572A3F">
        <w:rPr>
          <w:rFonts w:ascii="微软雅黑" w:eastAsia="微软雅黑" w:hAnsi="微软雅黑" w:cs="Times New Roman" w:hint="eastAsia"/>
          <w:bCs/>
          <w:color w:val="000000"/>
        </w:rPr>
        <w:t>逼格高</w:t>
      </w:r>
      <w:proofErr w:type="gramEnd"/>
      <w:r w:rsidRPr="00572A3F">
        <w:rPr>
          <w:rFonts w:ascii="微软雅黑" w:eastAsia="微软雅黑" w:hAnsi="微软雅黑" w:cs="Times New Roman" w:hint="eastAsia"/>
          <w:bCs/>
          <w:color w:val="000000"/>
        </w:rPr>
        <w:t>，文艺、狂暴、酷</w:t>
      </w:r>
      <w:proofErr w:type="gramStart"/>
      <w:r w:rsidRPr="00572A3F">
        <w:rPr>
          <w:rFonts w:ascii="微软雅黑" w:eastAsia="微软雅黑" w:hAnsi="微软雅黑" w:cs="Times New Roman" w:hint="eastAsia"/>
          <w:bCs/>
          <w:color w:val="000000"/>
        </w:rPr>
        <w:t>炫</w:t>
      </w:r>
      <w:proofErr w:type="gramEnd"/>
      <w:r w:rsidRPr="00572A3F">
        <w:rPr>
          <w:rFonts w:ascii="微软雅黑" w:eastAsia="微软雅黑" w:hAnsi="微软雅黑" w:cs="Times New Roman" w:hint="eastAsia"/>
          <w:bCs/>
          <w:color w:val="000000"/>
        </w:rPr>
        <w:t>的</w:t>
      </w:r>
      <w:proofErr w:type="gramStart"/>
      <w:r w:rsidRPr="00572A3F">
        <w:rPr>
          <w:rFonts w:ascii="微软雅黑" w:eastAsia="微软雅黑" w:hAnsi="微软雅黑" w:cs="Times New Roman" w:hint="eastAsia"/>
          <w:bCs/>
          <w:color w:val="000000"/>
        </w:rPr>
        <w:t>骚</w:t>
      </w:r>
      <w:proofErr w:type="gramEnd"/>
      <w:r w:rsidRPr="00572A3F">
        <w:rPr>
          <w:rFonts w:ascii="微软雅黑" w:eastAsia="微软雅黑" w:hAnsi="微软雅黑" w:cs="Times New Roman" w:hint="eastAsia"/>
          <w:bCs/>
          <w:color w:val="000000"/>
        </w:rPr>
        <w:t>年，我们都要；</w:t>
      </w:r>
    </w:p>
    <w:p w:rsidR="00572A3F" w:rsidRPr="00572A3F" w:rsidRDefault="00572A3F" w:rsidP="00572A3F">
      <w:pPr>
        <w:numPr>
          <w:ilvl w:val="0"/>
          <w:numId w:val="3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运营过自媒体或有论坛版主经历，或者你是</w:t>
      </w:r>
      <w:proofErr w:type="gramStart"/>
      <w:r w:rsidRPr="00572A3F">
        <w:rPr>
          <w:rFonts w:ascii="微软雅黑" w:eastAsia="微软雅黑" w:hAnsi="微软雅黑" w:cs="Times New Roman" w:hint="eastAsia"/>
          <w:bCs/>
          <w:color w:val="000000"/>
        </w:rPr>
        <w:t>微博/微信红人</w:t>
      </w:r>
      <w:proofErr w:type="gramEnd"/>
      <w:r w:rsidRPr="00572A3F">
        <w:rPr>
          <w:rFonts w:ascii="微软雅黑" w:eastAsia="微软雅黑" w:hAnsi="微软雅黑" w:cs="Times New Roman" w:hint="eastAsia"/>
          <w:bCs/>
          <w:color w:val="000000"/>
        </w:rPr>
        <w:t>，我们将优先考虑。</w:t>
      </w:r>
    </w:p>
    <w:p w:rsidR="00572A3F" w:rsidRPr="00572A3F" w:rsidRDefault="00572A3F" w:rsidP="00572A3F">
      <w:pPr>
        <w:numPr>
          <w:ilvl w:val="0"/>
          <w:numId w:val="23"/>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招聘部门：零售业务部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岗位名称：团队管理岗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招聘人数：2人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3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协助制定营销客服团队的招聘计划并组织实施；</w:t>
      </w:r>
    </w:p>
    <w:p w:rsidR="00572A3F" w:rsidRPr="00572A3F" w:rsidRDefault="00572A3F" w:rsidP="00572A3F">
      <w:pPr>
        <w:numPr>
          <w:ilvl w:val="0"/>
          <w:numId w:val="3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协助制定公司营销客服团队的培训计划并组织实施。</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3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财经类、管理类、人力资源类相关专业，全日制硕士及以上学历；</w:t>
      </w:r>
    </w:p>
    <w:p w:rsidR="00572A3F" w:rsidRPr="00572A3F" w:rsidRDefault="00572A3F" w:rsidP="00572A3F">
      <w:pPr>
        <w:numPr>
          <w:ilvl w:val="0"/>
          <w:numId w:val="35"/>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学生干部优先，在校期间参与及组织各种学生活动者优先。</w:t>
      </w:r>
    </w:p>
    <w:p w:rsidR="00572A3F" w:rsidRPr="00572A3F" w:rsidRDefault="00572A3F" w:rsidP="00572A3F">
      <w:pPr>
        <w:numPr>
          <w:ilvl w:val="0"/>
          <w:numId w:val="23"/>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招聘部门：零售业务部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岗位名称：CRM平台管理岗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3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负责协助制定公司管理平台规划，并组织推动落实；</w:t>
      </w:r>
    </w:p>
    <w:p w:rsidR="00572A3F" w:rsidRPr="00572A3F" w:rsidRDefault="00572A3F" w:rsidP="00572A3F">
      <w:pPr>
        <w:numPr>
          <w:ilvl w:val="0"/>
          <w:numId w:val="3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bCs/>
          <w:color w:val="000000"/>
        </w:rPr>
        <w:t>负责</w:t>
      </w:r>
      <w:r w:rsidRPr="00572A3F">
        <w:rPr>
          <w:rFonts w:ascii="微软雅黑" w:eastAsia="微软雅黑" w:hAnsi="微软雅黑" w:cs="Times New Roman" w:hint="eastAsia"/>
          <w:bCs/>
          <w:color w:val="000000"/>
        </w:rPr>
        <w:t>协助组织公司管理平台的开发、优化和维护工作；</w:t>
      </w:r>
    </w:p>
    <w:p w:rsidR="00572A3F" w:rsidRPr="00572A3F" w:rsidRDefault="00572A3F" w:rsidP="00572A3F">
      <w:pPr>
        <w:numPr>
          <w:ilvl w:val="0"/>
          <w:numId w:val="36"/>
        </w:numPr>
        <w:snapToGrid w:val="0"/>
        <w:ind w:left="1378"/>
        <w:rPr>
          <w:rFonts w:ascii="微软雅黑" w:eastAsia="微软雅黑" w:hAnsi="微软雅黑" w:cs="Times New Roman"/>
          <w:bCs/>
          <w:color w:val="000000"/>
        </w:rPr>
      </w:pPr>
      <w:r w:rsidRPr="00572A3F">
        <w:rPr>
          <w:rFonts w:ascii="微软雅黑" w:eastAsia="微软雅黑" w:hAnsi="微软雅黑" w:cs="Times New Roman"/>
          <w:bCs/>
          <w:color w:val="000000"/>
        </w:rPr>
        <w:t>负责</w:t>
      </w:r>
      <w:r w:rsidRPr="00572A3F">
        <w:rPr>
          <w:rFonts w:ascii="微软雅黑" w:eastAsia="微软雅黑" w:hAnsi="微软雅黑" w:cs="Times New Roman" w:hint="eastAsia"/>
          <w:bCs/>
          <w:color w:val="000000"/>
        </w:rPr>
        <w:t>公司平台系统使用培训和质量评估。</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37"/>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全日制硕士及以上学历；</w:t>
      </w:r>
    </w:p>
    <w:p w:rsidR="00572A3F" w:rsidRPr="00572A3F" w:rsidRDefault="00572A3F" w:rsidP="00572A3F">
      <w:pPr>
        <w:numPr>
          <w:ilvl w:val="0"/>
          <w:numId w:val="37"/>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财经类、计算机类、信息管理与信息系统、管理科学与工程等相关专业。</w:t>
      </w:r>
    </w:p>
    <w:p w:rsidR="00572A3F" w:rsidRPr="00572A3F" w:rsidRDefault="00572A3F" w:rsidP="00572A3F">
      <w:pPr>
        <w:numPr>
          <w:ilvl w:val="0"/>
          <w:numId w:val="23"/>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招聘部门：零售业务部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岗位名称：数据分析师</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lastRenderedPageBreak/>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38"/>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负责对产品</w:t>
      </w:r>
      <w:r w:rsidRPr="00572A3F">
        <w:rPr>
          <w:rFonts w:ascii="微软雅黑" w:eastAsia="微软雅黑" w:hAnsi="微软雅黑" w:cs="Times New Roman"/>
          <w:bCs/>
          <w:color w:val="000000"/>
        </w:rPr>
        <w:t>、业务、客户等</w:t>
      </w:r>
      <w:r w:rsidRPr="00572A3F">
        <w:rPr>
          <w:rFonts w:ascii="微软雅黑" w:eastAsia="微软雅黑" w:hAnsi="微软雅黑" w:cs="Times New Roman" w:hint="eastAsia"/>
          <w:bCs/>
          <w:color w:val="000000"/>
        </w:rPr>
        <w:t>数据进行数据采集、建模并分析，对产品和</w:t>
      </w:r>
      <w:r w:rsidRPr="00572A3F">
        <w:rPr>
          <w:rFonts w:ascii="微软雅黑" w:eastAsia="微软雅黑" w:hAnsi="微软雅黑" w:cs="Times New Roman"/>
          <w:bCs/>
          <w:color w:val="000000"/>
        </w:rPr>
        <w:t>推广</w:t>
      </w:r>
      <w:r w:rsidRPr="00572A3F">
        <w:rPr>
          <w:rFonts w:ascii="微软雅黑" w:eastAsia="微软雅黑" w:hAnsi="微软雅黑" w:cs="Times New Roman" w:hint="eastAsia"/>
          <w:bCs/>
          <w:color w:val="000000"/>
        </w:rPr>
        <w:t>效果进行持续分析、跟踪；</w:t>
      </w:r>
    </w:p>
    <w:p w:rsidR="00572A3F" w:rsidRPr="00572A3F" w:rsidRDefault="00572A3F" w:rsidP="00572A3F">
      <w:pPr>
        <w:numPr>
          <w:ilvl w:val="0"/>
          <w:numId w:val="38"/>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利用数据分析，推动产品购买率，提升客户满意度；</w:t>
      </w:r>
    </w:p>
    <w:p w:rsidR="00572A3F" w:rsidRPr="00572A3F" w:rsidRDefault="00572A3F" w:rsidP="00572A3F">
      <w:pPr>
        <w:numPr>
          <w:ilvl w:val="0"/>
          <w:numId w:val="38"/>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深度挖掘用户行为特征及规律，为产品改进提供数据支撑。</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3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财务、统计、金融、计算机等相关专业，全日制硕士及以上学历；</w:t>
      </w:r>
    </w:p>
    <w:p w:rsidR="00572A3F" w:rsidRPr="00572A3F" w:rsidRDefault="00572A3F" w:rsidP="00572A3F">
      <w:pPr>
        <w:numPr>
          <w:ilvl w:val="0"/>
          <w:numId w:val="39"/>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能够熟练使用各种办公软件和数据统计分析软件。</w:t>
      </w:r>
    </w:p>
    <w:p w:rsidR="00572A3F" w:rsidRPr="00572A3F" w:rsidRDefault="00572A3F" w:rsidP="00572A3F">
      <w:pPr>
        <w:numPr>
          <w:ilvl w:val="0"/>
          <w:numId w:val="23"/>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招聘部门：零售业务部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岗位名称：产品推广岗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招聘人数：1人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岗位职责： </w:t>
      </w:r>
    </w:p>
    <w:p w:rsidR="00572A3F" w:rsidRPr="00572A3F" w:rsidRDefault="00572A3F" w:rsidP="00572A3F">
      <w:pPr>
        <w:numPr>
          <w:ilvl w:val="0"/>
          <w:numId w:val="40"/>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负责公司产品的营销策划及推广；</w:t>
      </w:r>
    </w:p>
    <w:p w:rsidR="00572A3F" w:rsidRPr="00572A3F" w:rsidRDefault="00572A3F" w:rsidP="00572A3F">
      <w:pPr>
        <w:numPr>
          <w:ilvl w:val="0"/>
          <w:numId w:val="40"/>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负责对公司进行服务产品的培训和辅导，并撰写培训资料、制作培训课件、组织实施培训。</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4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财经、金融类专业，全日制硕士及以上学历；</w:t>
      </w:r>
    </w:p>
    <w:p w:rsidR="00572A3F" w:rsidRPr="00572A3F" w:rsidRDefault="00572A3F" w:rsidP="00572A3F">
      <w:pPr>
        <w:numPr>
          <w:ilvl w:val="0"/>
          <w:numId w:val="4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有良好的文字功底，具备独立撰写营销策划方案、新闻稿和论坛帖等；</w:t>
      </w:r>
    </w:p>
    <w:p w:rsidR="00572A3F" w:rsidRPr="00572A3F" w:rsidRDefault="00572A3F" w:rsidP="00572A3F">
      <w:pPr>
        <w:numPr>
          <w:ilvl w:val="0"/>
          <w:numId w:val="41"/>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良好的文字与口头表达能力。</w:t>
      </w:r>
    </w:p>
    <w:p w:rsidR="00572A3F" w:rsidRPr="00572A3F" w:rsidRDefault="00572A3F" w:rsidP="00572A3F">
      <w:pPr>
        <w:numPr>
          <w:ilvl w:val="0"/>
          <w:numId w:val="1"/>
        </w:numPr>
        <w:snapToGrid w:val="0"/>
        <w:rPr>
          <w:rFonts w:ascii="微软雅黑" w:eastAsia="微软雅黑" w:hAnsi="微软雅黑" w:cs="Times New Roman"/>
          <w:b/>
          <w:bCs/>
          <w:color w:val="000000"/>
          <w:szCs w:val="21"/>
        </w:rPr>
      </w:pPr>
      <w:r w:rsidRPr="00572A3F">
        <w:rPr>
          <w:rFonts w:ascii="微软雅黑" w:eastAsia="微软雅黑" w:hAnsi="微软雅黑" w:cs="Times New Roman" w:hint="eastAsia"/>
          <w:b/>
          <w:sz w:val="24"/>
        </w:rPr>
        <w:t>职能板块</w:t>
      </w:r>
    </w:p>
    <w:p w:rsidR="00572A3F" w:rsidRPr="00572A3F" w:rsidRDefault="00572A3F" w:rsidP="00572A3F">
      <w:pPr>
        <w:numPr>
          <w:ilvl w:val="0"/>
          <w:numId w:val="4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招聘部门：信息技术中心</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岗位名称：web应用开发岗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招聘人数：4人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工作地点：北京、长沙</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lastRenderedPageBreak/>
        <w:t>岗位职责：</w:t>
      </w:r>
    </w:p>
    <w:p w:rsidR="00572A3F" w:rsidRPr="00572A3F" w:rsidRDefault="00572A3F" w:rsidP="00572A3F">
      <w:pPr>
        <w:numPr>
          <w:ilvl w:val="0"/>
          <w:numId w:val="4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 xml:space="preserve">协助系统架构设计师进行系统架构设计工作； </w:t>
      </w:r>
    </w:p>
    <w:p w:rsidR="00572A3F" w:rsidRPr="00572A3F" w:rsidRDefault="00572A3F" w:rsidP="00572A3F">
      <w:pPr>
        <w:numPr>
          <w:ilvl w:val="0"/>
          <w:numId w:val="4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协助WEB前端核心模块设计和实现工作，</w:t>
      </w:r>
      <w:proofErr w:type="gramStart"/>
      <w:r w:rsidRPr="00572A3F">
        <w:rPr>
          <w:rFonts w:ascii="微软雅黑" w:eastAsia="微软雅黑" w:hAnsi="微软雅黑" w:cs="Times New Roman" w:hint="eastAsia"/>
          <w:bCs/>
          <w:color w:val="000000"/>
        </w:rPr>
        <w:t>跟盯</w:t>
      </w:r>
      <w:proofErr w:type="gramEnd"/>
      <w:r w:rsidRPr="00572A3F">
        <w:rPr>
          <w:rFonts w:ascii="微软雅黑" w:eastAsia="微软雅黑" w:hAnsi="微软雅黑" w:cs="Times New Roman" w:hint="eastAsia"/>
          <w:bCs/>
          <w:color w:val="000000"/>
        </w:rPr>
        <w:t xml:space="preserve">WEB应用项目代码质量及进度； </w:t>
      </w:r>
    </w:p>
    <w:p w:rsidR="00572A3F" w:rsidRPr="00572A3F" w:rsidRDefault="00572A3F" w:rsidP="00572A3F">
      <w:pPr>
        <w:numPr>
          <w:ilvl w:val="0"/>
          <w:numId w:val="43"/>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参与进行关键技术验证及技术选型工作，进行部分源代码的开发和质量测试工作。</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44"/>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计算机、软件开发、通信等相关专业，全日制硕士及以上学历；</w:t>
      </w:r>
    </w:p>
    <w:p w:rsidR="00572A3F" w:rsidRPr="00572A3F" w:rsidRDefault="00572A3F" w:rsidP="00572A3F">
      <w:pPr>
        <w:numPr>
          <w:ilvl w:val="0"/>
          <w:numId w:val="4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至少精通Java或C++语言其中一种、熟悉</w:t>
      </w:r>
      <w:proofErr w:type="spellStart"/>
      <w:r w:rsidRPr="00572A3F">
        <w:rPr>
          <w:rFonts w:ascii="微软雅黑" w:eastAsia="微软雅黑" w:hAnsi="微软雅黑" w:cs="Times New Roman" w:hint="eastAsia"/>
          <w:bCs/>
          <w:color w:val="000000"/>
        </w:rPr>
        <w:t>sql</w:t>
      </w:r>
      <w:proofErr w:type="spellEnd"/>
      <w:r w:rsidRPr="00572A3F">
        <w:rPr>
          <w:rFonts w:ascii="微软雅黑" w:eastAsia="微软雅黑" w:hAnsi="微软雅黑" w:cs="Times New Roman" w:hint="eastAsia"/>
          <w:bCs/>
          <w:color w:val="000000"/>
        </w:rPr>
        <w:t>语言、oracle操作，有项目实习经验者优先；</w:t>
      </w:r>
    </w:p>
    <w:p w:rsidR="00572A3F" w:rsidRPr="00572A3F" w:rsidRDefault="00572A3F" w:rsidP="00572A3F">
      <w:pPr>
        <w:numPr>
          <w:ilvl w:val="0"/>
          <w:numId w:val="44"/>
        </w:numPr>
        <w:snapToGrid w:val="0"/>
        <w:ind w:left="1378"/>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具有规范的编程习惯和开发类文档编写能力；</w:t>
      </w:r>
    </w:p>
    <w:p w:rsidR="00572A3F" w:rsidRPr="00572A3F" w:rsidRDefault="00572A3F" w:rsidP="00572A3F">
      <w:pPr>
        <w:numPr>
          <w:ilvl w:val="0"/>
          <w:numId w:val="44"/>
        </w:numPr>
        <w:snapToGrid w:val="0"/>
        <w:ind w:left="1378"/>
        <w:rPr>
          <w:rFonts w:ascii="微软雅黑" w:eastAsia="微软雅黑" w:hAnsi="微软雅黑" w:cs="Times New Roman"/>
          <w:bCs/>
          <w:color w:val="000000"/>
          <w:szCs w:val="21"/>
        </w:rPr>
      </w:pPr>
      <w:r w:rsidRPr="00572A3F">
        <w:rPr>
          <w:rFonts w:ascii="微软雅黑" w:eastAsia="微软雅黑" w:hAnsi="微软雅黑" w:cs="Times New Roman" w:hint="eastAsia"/>
          <w:bCs/>
          <w:color w:val="000000"/>
        </w:rPr>
        <w:t>熟练使用Linux操作系统优先。</w:t>
      </w:r>
    </w:p>
    <w:p w:rsidR="00572A3F" w:rsidRPr="00572A3F" w:rsidRDefault="00572A3F" w:rsidP="00572A3F">
      <w:pPr>
        <w:numPr>
          <w:ilvl w:val="0"/>
          <w:numId w:val="4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招聘部门：信息技术中心</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岗位名称：移动应用开发岗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招聘人数：4人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工作地点：北京、长沙</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岗位职责：</w:t>
      </w:r>
    </w:p>
    <w:p w:rsidR="00572A3F" w:rsidRPr="00572A3F" w:rsidRDefault="00572A3F" w:rsidP="00572A3F">
      <w:pPr>
        <w:numPr>
          <w:ilvl w:val="0"/>
          <w:numId w:val="45"/>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协助设计、开发移动端app应用；</w:t>
      </w:r>
    </w:p>
    <w:p w:rsidR="00572A3F" w:rsidRPr="00572A3F" w:rsidRDefault="00572A3F" w:rsidP="00572A3F">
      <w:pPr>
        <w:numPr>
          <w:ilvl w:val="0"/>
          <w:numId w:val="45"/>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评审移动平台应用项目的设计，管理移动平台应用项目的开发质量和进度；</w:t>
      </w:r>
    </w:p>
    <w:p w:rsidR="00572A3F" w:rsidRPr="00572A3F" w:rsidRDefault="00572A3F" w:rsidP="00572A3F">
      <w:pPr>
        <w:numPr>
          <w:ilvl w:val="0"/>
          <w:numId w:val="45"/>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进行部分源代码的开发和质量测试工作。</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46"/>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计算机、软件开发、通信等相关专业，全日制硕士及以上学历；</w:t>
      </w:r>
    </w:p>
    <w:p w:rsidR="00572A3F" w:rsidRPr="00572A3F" w:rsidRDefault="00572A3F" w:rsidP="00572A3F">
      <w:pPr>
        <w:numPr>
          <w:ilvl w:val="0"/>
          <w:numId w:val="46"/>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至少精通OC或Java语言其中一种，有</w:t>
      </w:r>
      <w:proofErr w:type="spellStart"/>
      <w:r w:rsidRPr="00572A3F">
        <w:rPr>
          <w:rFonts w:ascii="微软雅黑" w:eastAsia="微软雅黑" w:hAnsi="微软雅黑" w:cs="Times New Roman" w:hint="eastAsia"/>
          <w:bCs/>
          <w:color w:val="000000"/>
        </w:rPr>
        <w:t>Adnroid</w:t>
      </w:r>
      <w:proofErr w:type="spellEnd"/>
      <w:r w:rsidRPr="00572A3F">
        <w:rPr>
          <w:rFonts w:ascii="微软雅黑" w:eastAsia="微软雅黑" w:hAnsi="微软雅黑" w:cs="Times New Roman" w:hint="eastAsia"/>
          <w:bCs/>
          <w:color w:val="000000"/>
        </w:rPr>
        <w:t>、IOS项目开发经历的优先；</w:t>
      </w:r>
    </w:p>
    <w:p w:rsidR="00572A3F" w:rsidRPr="00572A3F" w:rsidRDefault="00572A3F" w:rsidP="00572A3F">
      <w:pPr>
        <w:numPr>
          <w:ilvl w:val="0"/>
          <w:numId w:val="46"/>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具有规范的编程习惯和开发类文档编写能力；</w:t>
      </w:r>
    </w:p>
    <w:p w:rsidR="00572A3F" w:rsidRPr="00572A3F" w:rsidRDefault="00572A3F" w:rsidP="00572A3F">
      <w:pPr>
        <w:numPr>
          <w:ilvl w:val="0"/>
          <w:numId w:val="46"/>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熟练使用Linux操作系统优先。</w:t>
      </w:r>
    </w:p>
    <w:p w:rsidR="00572A3F" w:rsidRPr="00572A3F" w:rsidRDefault="00572A3F" w:rsidP="00572A3F">
      <w:pPr>
        <w:numPr>
          <w:ilvl w:val="0"/>
          <w:numId w:val="42"/>
        </w:numPr>
        <w:spacing w:line="360" w:lineRule="auto"/>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招聘部门：财务管理部</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岗位名称：会计岗</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招聘人数：3人</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工作地点：不定</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lastRenderedPageBreak/>
        <w:t>岗位主要职责：</w:t>
      </w:r>
    </w:p>
    <w:p w:rsidR="00572A3F" w:rsidRPr="00572A3F" w:rsidRDefault="00572A3F" w:rsidP="00572A3F">
      <w:pPr>
        <w:numPr>
          <w:ilvl w:val="0"/>
          <w:numId w:val="47"/>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编制和执行预算、财务收支计划、成本管理等；</w:t>
      </w:r>
    </w:p>
    <w:p w:rsidR="00572A3F" w:rsidRPr="00572A3F" w:rsidRDefault="00572A3F" w:rsidP="00572A3F">
      <w:pPr>
        <w:numPr>
          <w:ilvl w:val="0"/>
          <w:numId w:val="47"/>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合理、有效地使用资金，满足监管部门及公司的管理需求；</w:t>
      </w:r>
    </w:p>
    <w:p w:rsidR="00572A3F" w:rsidRPr="00572A3F" w:rsidRDefault="00572A3F" w:rsidP="00572A3F">
      <w:pPr>
        <w:numPr>
          <w:ilvl w:val="0"/>
          <w:numId w:val="47"/>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为经营决策和经营管理提供规范、完整、准确的财务信息。</w:t>
      </w:r>
    </w:p>
    <w:p w:rsidR="00572A3F" w:rsidRPr="00572A3F" w:rsidRDefault="00572A3F" w:rsidP="00572A3F">
      <w:pPr>
        <w:spacing w:line="360" w:lineRule="auto"/>
        <w:ind w:left="96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岗位要求：</w:t>
      </w:r>
    </w:p>
    <w:p w:rsidR="00572A3F" w:rsidRPr="00572A3F" w:rsidRDefault="00572A3F" w:rsidP="00572A3F">
      <w:pPr>
        <w:numPr>
          <w:ilvl w:val="0"/>
          <w:numId w:val="48"/>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会计、财务、金融、经济和管理等相关专业，全日制本科及以上学历；</w:t>
      </w:r>
    </w:p>
    <w:p w:rsidR="00572A3F" w:rsidRPr="00572A3F" w:rsidRDefault="00572A3F" w:rsidP="00572A3F">
      <w:pPr>
        <w:numPr>
          <w:ilvl w:val="0"/>
          <w:numId w:val="48"/>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在财务专业方面有一定深度的技能和知识，必须通过会计从业资格考试；</w:t>
      </w:r>
    </w:p>
    <w:p w:rsidR="00572A3F" w:rsidRPr="00572A3F" w:rsidRDefault="00572A3F" w:rsidP="00572A3F">
      <w:pPr>
        <w:numPr>
          <w:ilvl w:val="0"/>
          <w:numId w:val="48"/>
        </w:numPr>
        <w:snapToGrid w:val="0"/>
        <w:rPr>
          <w:rFonts w:ascii="微软雅黑" w:eastAsia="微软雅黑" w:hAnsi="微软雅黑" w:cs="Times New Roman"/>
          <w:bCs/>
          <w:color w:val="000000"/>
        </w:rPr>
      </w:pPr>
      <w:r w:rsidRPr="00572A3F">
        <w:rPr>
          <w:rFonts w:ascii="微软雅黑" w:eastAsia="微软雅黑" w:hAnsi="微软雅黑" w:cs="Times New Roman" w:hint="eastAsia"/>
          <w:bCs/>
          <w:color w:val="000000"/>
        </w:rPr>
        <w:t>有强烈的责任心，具有优秀的表达能力，沟通能力和协调能力。</w:t>
      </w:r>
    </w:p>
    <w:p w:rsidR="005B20CF" w:rsidRDefault="005B20CF">
      <w:pPr>
        <w:widowControl/>
        <w:jc w:val="left"/>
        <w:rPr>
          <w:rFonts w:asciiTheme="minorEastAsia" w:hAnsiTheme="minorEastAsia"/>
          <w:sz w:val="28"/>
          <w:szCs w:val="28"/>
        </w:rPr>
      </w:pPr>
      <w:r>
        <w:rPr>
          <w:rFonts w:asciiTheme="minorEastAsia" w:hAnsiTheme="minorEastAsia"/>
          <w:sz w:val="28"/>
          <w:szCs w:val="28"/>
        </w:rPr>
        <w:br w:type="page"/>
      </w:r>
    </w:p>
    <w:p w:rsidR="005B20CF" w:rsidRPr="005B20CF" w:rsidRDefault="005B20CF" w:rsidP="005B20CF">
      <w:pPr>
        <w:jc w:val="center"/>
        <w:rPr>
          <w:rFonts w:asciiTheme="minorEastAsia" w:hAnsiTheme="minorEastAsia"/>
          <w:b/>
          <w:sz w:val="28"/>
          <w:szCs w:val="28"/>
        </w:rPr>
      </w:pPr>
      <w:r w:rsidRPr="005B20CF">
        <w:rPr>
          <w:rFonts w:asciiTheme="minorEastAsia" w:hAnsiTheme="minorEastAsia" w:hint="eastAsia"/>
          <w:b/>
          <w:sz w:val="28"/>
          <w:szCs w:val="28"/>
        </w:rPr>
        <w:lastRenderedPageBreak/>
        <w:t>泰达宏利基金管理有限公司</w:t>
      </w:r>
    </w:p>
    <w:p w:rsidR="005B20CF" w:rsidRDefault="005B20CF" w:rsidP="005B20CF">
      <w:pPr>
        <w:rPr>
          <w:rFonts w:asciiTheme="minorEastAsia" w:hAnsiTheme="minorEastAsia"/>
          <w:sz w:val="28"/>
          <w:szCs w:val="28"/>
        </w:rPr>
      </w:pPr>
    </w:p>
    <w:p w:rsidR="005B20CF" w:rsidRPr="003B5986" w:rsidRDefault="005B20CF" w:rsidP="005B20CF">
      <w:pPr>
        <w:rPr>
          <w:rFonts w:asciiTheme="minorEastAsia" w:hAnsiTheme="minorEastAsia"/>
          <w:b/>
          <w:sz w:val="28"/>
          <w:szCs w:val="28"/>
        </w:rPr>
      </w:pPr>
      <w:r w:rsidRPr="003B5986">
        <w:rPr>
          <w:rFonts w:asciiTheme="minorEastAsia" w:hAnsiTheme="minorEastAsia" w:hint="eastAsia"/>
          <w:b/>
          <w:sz w:val="28"/>
          <w:szCs w:val="28"/>
        </w:rPr>
        <w:t>公司简介：</w:t>
      </w:r>
    </w:p>
    <w:p w:rsidR="005B20CF" w:rsidRPr="005B20CF" w:rsidRDefault="005B20CF" w:rsidP="005B20CF">
      <w:pPr>
        <w:ind w:firstLineChars="200" w:firstLine="560"/>
        <w:rPr>
          <w:rFonts w:asciiTheme="minorEastAsia" w:hAnsiTheme="minorEastAsia"/>
          <w:sz w:val="28"/>
          <w:szCs w:val="28"/>
        </w:rPr>
      </w:pPr>
      <w:r w:rsidRPr="005B20CF">
        <w:rPr>
          <w:rFonts w:asciiTheme="minorEastAsia" w:hAnsiTheme="minorEastAsia" w:hint="eastAsia"/>
          <w:sz w:val="28"/>
          <w:szCs w:val="28"/>
        </w:rPr>
        <w:t>泰达宏利基金管理有限公司成立于2002年6月，坐落于北京金融</w:t>
      </w:r>
      <w:proofErr w:type="gramStart"/>
      <w:r w:rsidRPr="005B20CF">
        <w:rPr>
          <w:rFonts w:asciiTheme="minorEastAsia" w:hAnsiTheme="minorEastAsia" w:hint="eastAsia"/>
          <w:sz w:val="28"/>
          <w:szCs w:val="28"/>
        </w:rPr>
        <w:t>街英蓝国际</w:t>
      </w:r>
      <w:proofErr w:type="gramEnd"/>
      <w:r w:rsidRPr="005B20CF">
        <w:rPr>
          <w:rFonts w:asciiTheme="minorEastAsia" w:hAnsiTheme="minorEastAsia" w:hint="eastAsia"/>
          <w:sz w:val="28"/>
          <w:szCs w:val="28"/>
        </w:rPr>
        <w:t>金融中心，是中国首批合资基金管理公司之一，注册资本1.8亿元人民币。在依托中方股东泰达及吸取外方股东Manulife Financial全球投资智慧以及深刻认知中国资本市场的基础上，公司建立并拥有了一整套科学严谨的投资管理流程、先进的研究方法，并且在十年多的实践中积累了丰富的投资管理经验，取得了良好的长期投资业绩，赢得了投资者的信任。目前公司旗下共管理26只证券投资基金，具有较为完善的产品线可供选择。同时，公司曾三度被评选为最佳雇主企业，为员工提供较为完善的薪酬福利系统和员工培训发展计划，真诚邀请您的加入，让我们共享资产管理行业繁荣盛宴。</w:t>
      </w:r>
    </w:p>
    <w:p w:rsidR="005B20CF" w:rsidRPr="005B20CF" w:rsidRDefault="005B20CF" w:rsidP="005B20CF">
      <w:pPr>
        <w:rPr>
          <w:rFonts w:asciiTheme="minorEastAsia" w:hAnsiTheme="minorEastAsia"/>
          <w:sz w:val="28"/>
          <w:szCs w:val="28"/>
        </w:rPr>
      </w:pPr>
    </w:p>
    <w:p w:rsidR="005B20CF" w:rsidRPr="003B5986" w:rsidRDefault="005B20CF" w:rsidP="005B20CF">
      <w:pPr>
        <w:rPr>
          <w:rFonts w:asciiTheme="minorEastAsia" w:hAnsiTheme="minorEastAsia"/>
          <w:b/>
          <w:sz w:val="28"/>
          <w:szCs w:val="28"/>
        </w:rPr>
      </w:pPr>
      <w:r w:rsidRPr="003B5986">
        <w:rPr>
          <w:rFonts w:asciiTheme="minorEastAsia" w:hAnsiTheme="minorEastAsia" w:hint="eastAsia"/>
          <w:b/>
          <w:sz w:val="28"/>
          <w:szCs w:val="28"/>
        </w:rPr>
        <w:t>招聘岗位：</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1、</w:t>
      </w:r>
      <w:r w:rsidRPr="005B20CF">
        <w:rPr>
          <w:rFonts w:asciiTheme="minorEastAsia" w:hAnsiTheme="minorEastAsia" w:hint="eastAsia"/>
          <w:sz w:val="28"/>
          <w:szCs w:val="28"/>
        </w:rPr>
        <w:tab/>
        <w:t>助理研究员（医药、软件和传媒、环保和机械，各1名）</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工作职责：</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负责所覆盖行业研究分析，撰写研究报告</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任职要求：</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（1）</w:t>
      </w:r>
      <w:r w:rsidRPr="005B20CF">
        <w:rPr>
          <w:rFonts w:asciiTheme="minorEastAsia" w:hAnsiTheme="minorEastAsia" w:hint="eastAsia"/>
          <w:sz w:val="28"/>
          <w:szCs w:val="28"/>
        </w:rPr>
        <w:tab/>
        <w:t>教育背景：2015或2016届应届毕业生，硕士以上学历；</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医药行业：医药学等相关专业，具备金融、经济类复合背景优先；</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软件和传媒行业：计算机、传播等相关专业，具备金融、经济类复合</w:t>
      </w:r>
      <w:r w:rsidRPr="005B20CF">
        <w:rPr>
          <w:rFonts w:asciiTheme="minorEastAsia" w:hAnsiTheme="minorEastAsia" w:hint="eastAsia"/>
          <w:sz w:val="28"/>
          <w:szCs w:val="28"/>
        </w:rPr>
        <w:lastRenderedPageBreak/>
        <w:t>背景优先；</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环保和机械行业：机械、环境工程等相关专业，具备金融、经济类复合背景优先；</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（2）</w:t>
      </w:r>
      <w:r w:rsidRPr="005B20CF">
        <w:rPr>
          <w:rFonts w:asciiTheme="minorEastAsia" w:hAnsiTheme="minorEastAsia" w:hint="eastAsia"/>
          <w:sz w:val="28"/>
          <w:szCs w:val="28"/>
        </w:rPr>
        <w:tab/>
        <w:t>具备良好的论文撰写能力及数据分析能力；</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（3）</w:t>
      </w:r>
      <w:r w:rsidRPr="005B20CF">
        <w:rPr>
          <w:rFonts w:asciiTheme="minorEastAsia" w:hAnsiTheme="minorEastAsia" w:hint="eastAsia"/>
          <w:sz w:val="28"/>
          <w:szCs w:val="28"/>
        </w:rPr>
        <w:tab/>
        <w:t>具备一定的财务知识基础；</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（4）</w:t>
      </w:r>
      <w:r w:rsidRPr="005B20CF">
        <w:rPr>
          <w:rFonts w:asciiTheme="minorEastAsia" w:hAnsiTheme="minorEastAsia" w:hint="eastAsia"/>
          <w:sz w:val="28"/>
          <w:szCs w:val="28"/>
        </w:rPr>
        <w:tab/>
        <w:t>工作态度端正，致力于投身资产管理行业；</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（5）</w:t>
      </w:r>
      <w:r w:rsidRPr="005B20CF">
        <w:rPr>
          <w:rFonts w:asciiTheme="minorEastAsia" w:hAnsiTheme="minorEastAsia" w:hint="eastAsia"/>
          <w:sz w:val="28"/>
          <w:szCs w:val="28"/>
        </w:rPr>
        <w:tab/>
        <w:t>性格开朗，善于交流。</w:t>
      </w:r>
    </w:p>
    <w:p w:rsidR="005B20CF" w:rsidRPr="005B20CF" w:rsidRDefault="005B20CF" w:rsidP="005B20CF">
      <w:pPr>
        <w:rPr>
          <w:rFonts w:asciiTheme="minorEastAsia" w:hAnsiTheme="minorEastAsia"/>
          <w:sz w:val="28"/>
          <w:szCs w:val="28"/>
        </w:rPr>
      </w:pP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2、</w:t>
      </w:r>
      <w:r w:rsidRPr="005B20CF">
        <w:rPr>
          <w:rFonts w:asciiTheme="minorEastAsia" w:hAnsiTheme="minorEastAsia" w:hint="eastAsia"/>
          <w:sz w:val="28"/>
          <w:szCs w:val="28"/>
        </w:rPr>
        <w:tab/>
        <w:t>渠道经理助理</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工作职责：</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协助开展区域销售工作，银行渠道开发及维护。</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任职要求：</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（1）</w:t>
      </w:r>
      <w:r w:rsidRPr="005B20CF">
        <w:rPr>
          <w:rFonts w:asciiTheme="minorEastAsia" w:hAnsiTheme="minorEastAsia" w:hint="eastAsia"/>
          <w:sz w:val="28"/>
          <w:szCs w:val="28"/>
        </w:rPr>
        <w:tab/>
        <w:t>金融、经济等相关专业，具备较为扎实的金融专业基础；</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（2）</w:t>
      </w:r>
      <w:r w:rsidRPr="005B20CF">
        <w:rPr>
          <w:rFonts w:asciiTheme="minorEastAsia" w:hAnsiTheme="minorEastAsia" w:hint="eastAsia"/>
          <w:sz w:val="28"/>
          <w:szCs w:val="28"/>
        </w:rPr>
        <w:tab/>
        <w:t>个性开朗、积极，掌握一定的营销技巧和培训演讲能力，较强的团队意识。</w:t>
      </w:r>
    </w:p>
    <w:p w:rsidR="005B20CF" w:rsidRPr="005B20CF" w:rsidRDefault="005B20CF" w:rsidP="005B20CF">
      <w:pPr>
        <w:rPr>
          <w:rFonts w:asciiTheme="minorEastAsia" w:hAnsiTheme="minorEastAsia"/>
          <w:sz w:val="28"/>
          <w:szCs w:val="28"/>
        </w:rPr>
      </w:pP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3、</w:t>
      </w:r>
      <w:r w:rsidRPr="005B20CF">
        <w:rPr>
          <w:rFonts w:asciiTheme="minorEastAsia" w:hAnsiTheme="minorEastAsia" w:hint="eastAsia"/>
          <w:sz w:val="28"/>
          <w:szCs w:val="28"/>
        </w:rPr>
        <w:tab/>
      </w:r>
      <w:proofErr w:type="gramStart"/>
      <w:r w:rsidRPr="005B20CF">
        <w:rPr>
          <w:rFonts w:asciiTheme="minorEastAsia" w:hAnsiTheme="minorEastAsia" w:hint="eastAsia"/>
          <w:sz w:val="28"/>
          <w:szCs w:val="28"/>
        </w:rPr>
        <w:t>风控专员</w:t>
      </w:r>
      <w:proofErr w:type="gramEnd"/>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工作职责：</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（1）</w:t>
      </w:r>
      <w:r w:rsidRPr="005B20CF">
        <w:rPr>
          <w:rFonts w:asciiTheme="minorEastAsia" w:hAnsiTheme="minorEastAsia" w:hint="eastAsia"/>
          <w:sz w:val="28"/>
          <w:szCs w:val="28"/>
        </w:rPr>
        <w:tab/>
        <w:t>对投资组合风险进行分析和管理，并提出建议；</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（2）</w:t>
      </w:r>
      <w:r w:rsidRPr="005B20CF">
        <w:rPr>
          <w:rFonts w:asciiTheme="minorEastAsia" w:hAnsiTheme="minorEastAsia" w:hint="eastAsia"/>
          <w:sz w:val="28"/>
          <w:szCs w:val="28"/>
        </w:rPr>
        <w:tab/>
        <w:t>对新产品、新业务的风险进行评估；</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（3）</w:t>
      </w:r>
      <w:r w:rsidRPr="005B20CF">
        <w:rPr>
          <w:rFonts w:asciiTheme="minorEastAsia" w:hAnsiTheme="minorEastAsia" w:hint="eastAsia"/>
          <w:sz w:val="28"/>
          <w:szCs w:val="28"/>
        </w:rPr>
        <w:tab/>
        <w:t>投资风险指标的监控，对投资组合进行业绩归因。</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任职要求：</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lastRenderedPageBreak/>
        <w:t>（1）</w:t>
      </w:r>
      <w:r w:rsidRPr="005B20CF">
        <w:rPr>
          <w:rFonts w:asciiTheme="minorEastAsia" w:hAnsiTheme="minorEastAsia" w:hint="eastAsia"/>
          <w:sz w:val="28"/>
          <w:szCs w:val="28"/>
        </w:rPr>
        <w:tab/>
        <w:t>数量、统计学相关专业本科以上学历；</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（2）</w:t>
      </w:r>
      <w:r w:rsidRPr="005B20CF">
        <w:rPr>
          <w:rFonts w:asciiTheme="minorEastAsia" w:hAnsiTheme="minorEastAsia" w:hint="eastAsia"/>
          <w:sz w:val="28"/>
          <w:szCs w:val="28"/>
        </w:rPr>
        <w:tab/>
        <w:t>具备金融和数学复合专业背景，或FRM资格，或基金从业证书者，优先考虑；</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（3）</w:t>
      </w:r>
      <w:r w:rsidRPr="005B20CF">
        <w:rPr>
          <w:rFonts w:asciiTheme="minorEastAsia" w:hAnsiTheme="minorEastAsia" w:hint="eastAsia"/>
          <w:sz w:val="28"/>
          <w:szCs w:val="28"/>
        </w:rPr>
        <w:tab/>
        <w:t>熟练掌握办公软件、SAS或MATLAB、VB；</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（4）</w:t>
      </w:r>
      <w:r w:rsidRPr="005B20CF">
        <w:rPr>
          <w:rFonts w:asciiTheme="minorEastAsia" w:hAnsiTheme="minorEastAsia" w:hint="eastAsia"/>
          <w:sz w:val="28"/>
          <w:szCs w:val="28"/>
        </w:rPr>
        <w:tab/>
        <w:t>英语听、说、读、写流利；</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（5）</w:t>
      </w:r>
      <w:r w:rsidRPr="005B20CF">
        <w:rPr>
          <w:rFonts w:asciiTheme="minorEastAsia" w:hAnsiTheme="minorEastAsia" w:hint="eastAsia"/>
          <w:sz w:val="28"/>
          <w:szCs w:val="28"/>
        </w:rPr>
        <w:tab/>
        <w:t>良好的团队合作精神、人际沟通能力和判断能力；</w:t>
      </w:r>
    </w:p>
    <w:p w:rsidR="005B20CF" w:rsidRPr="005B20CF" w:rsidRDefault="005B20CF" w:rsidP="005B20CF">
      <w:pPr>
        <w:rPr>
          <w:rFonts w:asciiTheme="minorEastAsia" w:hAnsiTheme="minorEastAsia"/>
          <w:sz w:val="28"/>
          <w:szCs w:val="28"/>
        </w:rPr>
      </w:pPr>
      <w:r w:rsidRPr="005B20CF">
        <w:rPr>
          <w:rFonts w:asciiTheme="minorEastAsia" w:hAnsiTheme="minorEastAsia" w:hint="eastAsia"/>
          <w:sz w:val="28"/>
          <w:szCs w:val="28"/>
        </w:rPr>
        <w:t>（6）</w:t>
      </w:r>
      <w:r w:rsidRPr="005B20CF">
        <w:rPr>
          <w:rFonts w:asciiTheme="minorEastAsia" w:hAnsiTheme="minorEastAsia" w:hint="eastAsia"/>
          <w:sz w:val="28"/>
          <w:szCs w:val="28"/>
        </w:rPr>
        <w:tab/>
        <w:t>具有高度的敬业精神和工作责任心。</w:t>
      </w:r>
    </w:p>
    <w:p w:rsidR="002C5723" w:rsidRDefault="002C5723">
      <w:pPr>
        <w:widowControl/>
        <w:jc w:val="left"/>
        <w:rPr>
          <w:rFonts w:asciiTheme="minorEastAsia" w:hAnsiTheme="minorEastAsia"/>
          <w:sz w:val="28"/>
          <w:szCs w:val="28"/>
        </w:rPr>
      </w:pPr>
      <w:r>
        <w:rPr>
          <w:rFonts w:asciiTheme="minorEastAsia" w:hAnsiTheme="minorEastAsia"/>
          <w:sz w:val="28"/>
          <w:szCs w:val="28"/>
        </w:rPr>
        <w:br w:type="page"/>
      </w:r>
    </w:p>
    <w:p w:rsidR="00BF55C6" w:rsidRPr="00BF55C6" w:rsidRDefault="00BF55C6" w:rsidP="00BF55C6">
      <w:pPr>
        <w:jc w:val="center"/>
        <w:rPr>
          <w:rFonts w:asciiTheme="minorEastAsia" w:hAnsiTheme="minorEastAsia"/>
          <w:b/>
          <w:sz w:val="28"/>
          <w:szCs w:val="28"/>
        </w:rPr>
      </w:pPr>
      <w:r w:rsidRPr="00BF55C6">
        <w:rPr>
          <w:rFonts w:asciiTheme="minorEastAsia" w:hAnsiTheme="minorEastAsia"/>
          <w:b/>
          <w:sz w:val="28"/>
          <w:szCs w:val="28"/>
        </w:rPr>
        <w:lastRenderedPageBreak/>
        <w:t>华商基金管理有限公司</w:t>
      </w:r>
    </w:p>
    <w:p w:rsidR="00BF55C6" w:rsidRDefault="00BF55C6" w:rsidP="00BF55C6">
      <w:pPr>
        <w:rPr>
          <w:rFonts w:asciiTheme="minorEastAsia" w:hAnsiTheme="minorEastAsia"/>
          <w:b/>
          <w:sz w:val="28"/>
          <w:szCs w:val="28"/>
        </w:rPr>
      </w:pPr>
    </w:p>
    <w:p w:rsidR="00BF55C6" w:rsidRPr="00BF55C6" w:rsidRDefault="00BF55C6" w:rsidP="00BF55C6">
      <w:pPr>
        <w:rPr>
          <w:rFonts w:asciiTheme="minorEastAsia" w:hAnsiTheme="minorEastAsia"/>
          <w:b/>
          <w:sz w:val="28"/>
          <w:szCs w:val="28"/>
        </w:rPr>
      </w:pPr>
      <w:r w:rsidRPr="00BF55C6">
        <w:rPr>
          <w:rFonts w:asciiTheme="minorEastAsia" w:hAnsiTheme="minorEastAsia" w:hint="eastAsia"/>
          <w:b/>
          <w:sz w:val="28"/>
          <w:szCs w:val="28"/>
        </w:rPr>
        <w:t>公司简介：</w:t>
      </w:r>
    </w:p>
    <w:p w:rsidR="00BF55C6" w:rsidRPr="00BF55C6" w:rsidRDefault="00BF55C6" w:rsidP="00BF55C6">
      <w:pPr>
        <w:ind w:firstLineChars="200" w:firstLine="560"/>
        <w:rPr>
          <w:rFonts w:asciiTheme="minorEastAsia" w:hAnsiTheme="minorEastAsia"/>
          <w:sz w:val="28"/>
          <w:szCs w:val="28"/>
        </w:rPr>
      </w:pPr>
      <w:r w:rsidRPr="00BF55C6">
        <w:rPr>
          <w:rFonts w:asciiTheme="minorEastAsia" w:hAnsiTheme="minorEastAsia"/>
          <w:sz w:val="28"/>
          <w:szCs w:val="28"/>
        </w:rPr>
        <w:t>华商基金管理有限公司是一家经中国证监会批准设立、为客户提供专业理财服务的资产管理机构，2005年12月成立于北京。公司以“诚为本，智慧创造财富”为公司发展理念，以“优化资源配置，助力企业成长，为投资者创造财富”为使命，坚持奉行“诚信、专业、合作、进取、责任”的核心价值观，致力于成为值得信赖、受人尊敬的资产管理公司，努力把华商基金打造成为广大投资者信赖的基金品牌。</w:t>
      </w:r>
    </w:p>
    <w:p w:rsidR="00BF55C6" w:rsidRPr="00BF55C6" w:rsidRDefault="00BF55C6" w:rsidP="00BF55C6">
      <w:pPr>
        <w:ind w:firstLineChars="200" w:firstLine="560"/>
        <w:rPr>
          <w:rFonts w:asciiTheme="minorEastAsia" w:hAnsiTheme="minorEastAsia"/>
          <w:sz w:val="28"/>
          <w:szCs w:val="28"/>
        </w:rPr>
      </w:pPr>
      <w:r w:rsidRPr="00BF55C6">
        <w:rPr>
          <w:rFonts w:asciiTheme="minorEastAsia" w:hAnsiTheme="minorEastAsia"/>
          <w:sz w:val="28"/>
          <w:szCs w:val="28"/>
        </w:rPr>
        <w:t>华商基金旗下管理的产品覆盖了多种基金类型，近年来均取得了较好的投资业绩。公司资产管理规模大幅增长，市场影响力迅速提升，综合实力快速提高，在投资研究、市场开拓、客户服务等方面表现出良好的发展势头，得到了越来越广泛的关注和认同。</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b/>
          <w:sz w:val="28"/>
          <w:szCs w:val="28"/>
        </w:rPr>
      </w:pPr>
      <w:r w:rsidRPr="00BF55C6">
        <w:rPr>
          <w:rFonts w:asciiTheme="minorEastAsia" w:hAnsiTheme="minorEastAsia" w:hint="eastAsia"/>
          <w:b/>
          <w:sz w:val="28"/>
          <w:szCs w:val="28"/>
        </w:rPr>
        <w:t>招聘岗位：</w:t>
      </w:r>
    </w:p>
    <w:p w:rsidR="00BF55C6" w:rsidRPr="00BF55C6" w:rsidRDefault="00BF55C6" w:rsidP="00BF55C6">
      <w:pPr>
        <w:rPr>
          <w:rFonts w:asciiTheme="minorEastAsia" w:hAnsiTheme="minorEastAsia"/>
          <w:sz w:val="28"/>
          <w:szCs w:val="28"/>
        </w:rPr>
      </w:pPr>
      <w:r w:rsidRPr="00BF55C6">
        <w:rPr>
          <w:rFonts w:asciiTheme="minorEastAsia" w:hAnsiTheme="minorEastAsia"/>
          <w:b/>
          <w:bCs/>
          <w:sz w:val="28"/>
          <w:szCs w:val="28"/>
        </w:rPr>
        <w:t>1、行业研究员 8-10名-2016年应届毕业生（含春季毕业）</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岗位职责：</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1、根据宏观经济环境和相关政策变化，负责股票二级市场分析；</w:t>
      </w:r>
      <w:r w:rsidRPr="00BF55C6">
        <w:rPr>
          <w:rFonts w:asciiTheme="minorEastAsia" w:hAnsiTheme="minorEastAsia"/>
          <w:sz w:val="28"/>
          <w:szCs w:val="28"/>
        </w:rPr>
        <w:br/>
        <w:t> 2、对上市公司进行调研，撰写调研报告，提交公司投资研究联席会议讨论；</w:t>
      </w:r>
      <w:r w:rsidRPr="00BF55C6">
        <w:rPr>
          <w:rFonts w:asciiTheme="minorEastAsia" w:hAnsiTheme="minorEastAsia"/>
          <w:sz w:val="28"/>
          <w:szCs w:val="28"/>
        </w:rPr>
        <w:br/>
        <w:t> 3、与证券公司研发部门和专业研究所保持密切联系，充分利用外</w:t>
      </w:r>
      <w:r w:rsidRPr="00BF55C6">
        <w:rPr>
          <w:rFonts w:asciiTheme="minorEastAsia" w:hAnsiTheme="minorEastAsia"/>
          <w:sz w:val="28"/>
          <w:szCs w:val="28"/>
        </w:rPr>
        <w:lastRenderedPageBreak/>
        <w:t>部研究成果，获取对基金投资管理有价值的信息。</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任职资格：</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1、重点院校硕士及以上学历，经济金融或理工科相关复合专业背景优先；</w:t>
      </w:r>
      <w:r w:rsidRPr="00BF55C6">
        <w:rPr>
          <w:rFonts w:asciiTheme="minorEastAsia" w:hAnsiTheme="minorEastAsia"/>
          <w:sz w:val="28"/>
          <w:szCs w:val="28"/>
        </w:rPr>
        <w:br/>
        <w:t> 2、具有相关行业研究分析经验，具有CFA资格者优先，有券商及基金公司等机构工作或实习经验者优先；</w:t>
      </w:r>
      <w:r w:rsidRPr="00BF55C6">
        <w:rPr>
          <w:rFonts w:asciiTheme="minorEastAsia" w:hAnsiTheme="minorEastAsia"/>
          <w:sz w:val="28"/>
          <w:szCs w:val="28"/>
        </w:rPr>
        <w:br/>
        <w:t> 3、具有较强的信息搜集能力、逻辑思维能力、分析判断能力、沟通表达能力和良好的团队合作精神。</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4、本岗位需长期实习，通过实习期，考察合格予以差额录用</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b/>
          <w:bCs/>
          <w:sz w:val="28"/>
          <w:szCs w:val="28"/>
        </w:rPr>
        <w:t>2、量化投资研究员 2名-只限博士</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岗位职责：</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1、基本面量化因子分析及投资策略模型构建，多因子模型设计与优化（选股因子、择时因子、行业轮动因子），整理并构建公司内部因子分析数据库；</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2、公司日常量化支持与风险分析；</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3、起草每月量化分析策略报告（量化月报\季报等）；</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4、负责与产品开发团队设计相关量化投资产品等。</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任职资格： </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全日制2015年应届毕业生，金融、数学相关专业全日制</w:t>
      </w:r>
      <w:r w:rsidRPr="00BF55C6">
        <w:rPr>
          <w:rFonts w:asciiTheme="minorEastAsia" w:hAnsiTheme="minorEastAsia"/>
          <w:b/>
          <w:bCs/>
          <w:sz w:val="28"/>
          <w:szCs w:val="28"/>
        </w:rPr>
        <w:t>博士</w:t>
      </w:r>
      <w:r w:rsidRPr="00BF55C6">
        <w:rPr>
          <w:rFonts w:asciiTheme="minorEastAsia" w:hAnsiTheme="minorEastAsia"/>
          <w:sz w:val="28"/>
          <w:szCs w:val="28"/>
        </w:rPr>
        <w:t>学历；</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lastRenderedPageBreak/>
        <w:t>2、具有券商或基金公司量化研究实习经验者优先；</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3、能够使用各种量化分析及股票分析软件，对宏观经济、行业数据分析有一定的敏感度；</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4、具备较强的语言和书面表达能力及团队协作能力；</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5、具有良好的英语读写和听说能力；</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6、通过CFA及证券或基金行业从业资格考试优先。</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b/>
          <w:bCs/>
          <w:sz w:val="28"/>
          <w:szCs w:val="28"/>
        </w:rPr>
        <w:t>3、基金会计  2名</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岗位职责：</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1.根据基金会计核算制度，对所核算的基金的发行、申购赎回以及资金的清算收入的确认和计量。</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2.进行基金财务数据的每日核算，与托管行核实无误，为公司内部及对外信息披露提供准确数据。</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3.资金划拨：根据指令，完成新股、管理费、托管费等资金划拨，负责与托管银行的业务往来。</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4.根据政府监督部门要求，制作报告的基金财务部分，提供完整、准确、明晰的财务报告。</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5.根据公司业务需求，进行相关系统维护，保证与基金会</w:t>
      </w:r>
      <w:proofErr w:type="gramStart"/>
      <w:r w:rsidRPr="00BF55C6">
        <w:rPr>
          <w:rFonts w:asciiTheme="minorEastAsia" w:hAnsiTheme="minorEastAsia"/>
          <w:sz w:val="28"/>
          <w:szCs w:val="28"/>
        </w:rPr>
        <w:t>计数据相吻合</w:t>
      </w:r>
      <w:proofErr w:type="gramEnd"/>
      <w:r w:rsidRPr="00BF55C6">
        <w:rPr>
          <w:rFonts w:asciiTheme="minorEastAsia" w:hAnsiTheme="minorEastAsia"/>
          <w:sz w:val="28"/>
          <w:szCs w:val="28"/>
        </w:rPr>
        <w:t>，对基金投资风险（比例、头寸）及时向公司和基金经理提示。</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任职资格： </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1.2015年全日制大学本科或以上学历，会计专业应届生；</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lastRenderedPageBreak/>
        <w:t>2.有在基金公司，托管行，证券公司或其它相关金融机构的实习工作经验优先；</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3.英语写作和口语能力良好；</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4.有团队合作精神，有明确的职业目标并能长期稳定工作；</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5.具备证券投资基金从业资格和注册会计师等证书者优先；</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b/>
          <w:bCs/>
          <w:sz w:val="28"/>
          <w:szCs w:val="28"/>
        </w:rPr>
        <w:t>4、养老金市场专员  2名</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岗位职责：</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1. 熟悉企业年金、全国社保基金等养老金政策，与相关监管部门保持顺畅沟通和良好关系；</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2. 熟悉企业年金、全国社保基金等养老金市场，开拓相关养老金业务，完成业务指标，维护相关养老金客户。</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3. 对各类营销推广活动进行支持；</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4. 向客户提供相关产品知识、销售政策、工作流程等培训。</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任职资格： </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1.2015年全日制大学本科或以上学历，金融、经济和社会保障等相关专业应届生；对资本市场有一定了解，熟悉企业年金等养老金政策和市场；</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2.有在基金公司，证券公司或其它相关金融机构的实习工作经验优先；</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3.有过养老金销售实习或工作经验，对企业年金运营、组合管理和资产配置有一定了解，有企业年金受托、产品经理、技术支持工作经验</w:t>
      </w:r>
      <w:r w:rsidRPr="00BF55C6">
        <w:rPr>
          <w:rFonts w:asciiTheme="minorEastAsia" w:hAnsiTheme="minorEastAsia"/>
          <w:sz w:val="28"/>
          <w:szCs w:val="28"/>
        </w:rPr>
        <w:lastRenderedPageBreak/>
        <w:t>或独立开拓过养老金业务者优先考虑；</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5.具有较强的沟通及文字表达能力、服务意识、开拓能力、学习能力强，结果导向；</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6.计算机操作熟练，熟练运用各种办公软件，具有较强的数据分析和处理能力；</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7.具备证券投资基金从业资格，CFA等资格证书者优先；</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b/>
          <w:bCs/>
          <w:sz w:val="28"/>
          <w:szCs w:val="28"/>
        </w:rPr>
        <w:t>5、金融产品设计专员  2名</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岗位职责：</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1、进行金融衍生品的研究、分析及模型构建，包括场内期权、OTC期权、期货、互换等；</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2、从事衍生</w:t>
      </w:r>
      <w:proofErr w:type="gramStart"/>
      <w:r w:rsidRPr="00BF55C6">
        <w:rPr>
          <w:rFonts w:asciiTheme="minorEastAsia" w:hAnsiTheme="minorEastAsia"/>
          <w:sz w:val="28"/>
          <w:szCs w:val="28"/>
        </w:rPr>
        <w:t>品相关</w:t>
      </w:r>
      <w:proofErr w:type="gramEnd"/>
      <w:r w:rsidRPr="00BF55C6">
        <w:rPr>
          <w:rFonts w:asciiTheme="minorEastAsia" w:hAnsiTheme="minorEastAsia"/>
          <w:sz w:val="28"/>
          <w:szCs w:val="28"/>
        </w:rPr>
        <w:t>的模型测试与产品设计工作，包括衍生品与股票、固定收益等投资构建的对冲组合、套利组合等绝对收益产品设计。</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3、熟悉基金研究评价体系，包括基金风险收益特征、择时选股能力、基金风格等指标的度量。</w:t>
      </w:r>
      <w:r w:rsidRPr="00BF55C6">
        <w:rPr>
          <w:rFonts w:asciiTheme="minorEastAsia" w:hAnsiTheme="minorEastAsia"/>
          <w:sz w:val="28"/>
          <w:szCs w:val="28"/>
        </w:rPr>
        <w:br/>
        <w:t>4、负责公司日常公</w:t>
      </w:r>
      <w:proofErr w:type="gramStart"/>
      <w:r w:rsidRPr="00BF55C6">
        <w:rPr>
          <w:rFonts w:asciiTheme="minorEastAsia" w:hAnsiTheme="minorEastAsia"/>
          <w:sz w:val="28"/>
          <w:szCs w:val="28"/>
        </w:rPr>
        <w:t>募基金</w:t>
      </w:r>
      <w:proofErr w:type="gramEnd"/>
      <w:r w:rsidRPr="00BF55C6">
        <w:rPr>
          <w:rFonts w:asciiTheme="minorEastAsia" w:hAnsiTheme="minorEastAsia"/>
          <w:sz w:val="28"/>
          <w:szCs w:val="28"/>
        </w:rPr>
        <w:t>和专</w:t>
      </w:r>
      <w:proofErr w:type="gramStart"/>
      <w:r w:rsidRPr="00BF55C6">
        <w:rPr>
          <w:rFonts w:asciiTheme="minorEastAsia" w:hAnsiTheme="minorEastAsia"/>
          <w:sz w:val="28"/>
          <w:szCs w:val="28"/>
        </w:rPr>
        <w:t>户产品</w:t>
      </w:r>
      <w:proofErr w:type="gramEnd"/>
      <w:r w:rsidRPr="00BF55C6">
        <w:rPr>
          <w:rFonts w:asciiTheme="minorEastAsia" w:hAnsiTheme="minorEastAsia"/>
          <w:sz w:val="28"/>
          <w:szCs w:val="28"/>
        </w:rPr>
        <w:t>的设计工作等。</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任职资格：</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1、金融、数学相关专业全日制博士学历（或优秀的应届硕士毕业生）； </w:t>
      </w:r>
      <w:r w:rsidRPr="00BF55C6">
        <w:rPr>
          <w:rFonts w:asciiTheme="minorEastAsia" w:hAnsiTheme="minorEastAsia"/>
          <w:sz w:val="28"/>
          <w:szCs w:val="28"/>
        </w:rPr>
        <w:br/>
        <w:t>2、具有券商或基金公司量化或产品研究实习经验者优先；</w:t>
      </w:r>
      <w:r w:rsidRPr="00BF55C6">
        <w:rPr>
          <w:rFonts w:asciiTheme="minorEastAsia" w:hAnsiTheme="minorEastAsia"/>
          <w:sz w:val="28"/>
          <w:szCs w:val="28"/>
        </w:rPr>
        <w:br/>
        <w:t>3、能够熟练使用计算机编程语言及其它脚本语言；</w:t>
      </w:r>
      <w:r w:rsidRPr="00BF55C6">
        <w:rPr>
          <w:rFonts w:asciiTheme="minorEastAsia" w:hAnsiTheme="minorEastAsia"/>
          <w:sz w:val="28"/>
          <w:szCs w:val="28"/>
        </w:rPr>
        <w:br/>
      </w:r>
      <w:r w:rsidRPr="00BF55C6">
        <w:rPr>
          <w:rFonts w:asciiTheme="minorEastAsia" w:hAnsiTheme="minorEastAsia"/>
          <w:sz w:val="28"/>
          <w:szCs w:val="28"/>
        </w:rPr>
        <w:lastRenderedPageBreak/>
        <w:t>4、具备较强的语言和书面表达能力及团队协作能力； </w:t>
      </w:r>
      <w:r w:rsidRPr="00BF55C6">
        <w:rPr>
          <w:rFonts w:asciiTheme="minorEastAsia" w:hAnsiTheme="minorEastAsia"/>
          <w:sz w:val="28"/>
          <w:szCs w:val="28"/>
        </w:rPr>
        <w:br/>
        <w:t>5、具有良好的英语读写和听说能力。</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录用及薪资待遇说明：</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1、上述各岗位均需要至公司参加一定时期的考察期实习；</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2、实习期间提供餐补，毕业转正</w:t>
      </w:r>
      <w:proofErr w:type="gramStart"/>
      <w:r w:rsidRPr="00BF55C6">
        <w:rPr>
          <w:rFonts w:asciiTheme="minorEastAsia" w:hAnsiTheme="minorEastAsia"/>
          <w:sz w:val="28"/>
          <w:szCs w:val="28"/>
        </w:rPr>
        <w:t>式员工</w:t>
      </w:r>
      <w:proofErr w:type="gramEnd"/>
      <w:r w:rsidRPr="00BF55C6">
        <w:rPr>
          <w:rFonts w:asciiTheme="minorEastAsia" w:hAnsiTheme="minorEastAsia"/>
          <w:sz w:val="28"/>
          <w:szCs w:val="28"/>
        </w:rPr>
        <w:t>后，提供富有竞争力薪酬，五险</w:t>
      </w:r>
      <w:proofErr w:type="gramStart"/>
      <w:r w:rsidRPr="00BF55C6">
        <w:rPr>
          <w:rFonts w:asciiTheme="minorEastAsia" w:hAnsiTheme="minorEastAsia"/>
          <w:sz w:val="28"/>
          <w:szCs w:val="28"/>
        </w:rPr>
        <w:t>一</w:t>
      </w:r>
      <w:proofErr w:type="gramEnd"/>
      <w:r w:rsidRPr="00BF55C6">
        <w:rPr>
          <w:rFonts w:asciiTheme="minorEastAsia" w:hAnsiTheme="minorEastAsia"/>
          <w:sz w:val="28"/>
          <w:szCs w:val="28"/>
        </w:rPr>
        <w:t>金，补充医疗</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及养老年金计划等其他福利；</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3、2015年应届毕业生协助办理北京落户；</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 </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简历投递方式：</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请有意向的同学于2015年3月20日前将简历投递至 </w:t>
      </w:r>
      <w:hyperlink r:id="rId8" w:history="1">
        <w:r w:rsidRPr="00BF55C6">
          <w:rPr>
            <w:rStyle w:val="a5"/>
            <w:rFonts w:asciiTheme="minorEastAsia" w:hAnsiTheme="minorEastAsia"/>
            <w:sz w:val="28"/>
            <w:szCs w:val="28"/>
          </w:rPr>
          <w:t>wangl@hsfund.com</w:t>
        </w:r>
      </w:hyperlink>
      <w:r w:rsidRPr="00BF55C6">
        <w:rPr>
          <w:rFonts w:asciiTheme="minorEastAsia" w:hAnsiTheme="minorEastAsia"/>
          <w:sz w:val="28"/>
          <w:szCs w:val="28"/>
        </w:rPr>
        <w:t> ；本次招聘收集的</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简历仅用作公司招聘使用，确保应聘者的信息安全；</w:t>
      </w:r>
    </w:p>
    <w:p w:rsidR="00BF55C6" w:rsidRPr="00BF55C6" w:rsidRDefault="00BF55C6" w:rsidP="00BF55C6">
      <w:pPr>
        <w:rPr>
          <w:rFonts w:asciiTheme="minorEastAsia" w:hAnsiTheme="minorEastAsia"/>
          <w:sz w:val="28"/>
          <w:szCs w:val="28"/>
        </w:rPr>
      </w:pPr>
      <w:r w:rsidRPr="00BF55C6">
        <w:rPr>
          <w:rFonts w:asciiTheme="minorEastAsia" w:hAnsiTheme="minorEastAsia"/>
          <w:sz w:val="28"/>
          <w:szCs w:val="28"/>
        </w:rPr>
        <w:t>公司相关信息详见公司官方网站：</w:t>
      </w:r>
      <w:hyperlink r:id="rId9" w:history="1">
        <w:r w:rsidRPr="00BF55C6">
          <w:rPr>
            <w:rStyle w:val="a5"/>
            <w:rFonts w:asciiTheme="minorEastAsia" w:hAnsiTheme="minorEastAsia"/>
            <w:sz w:val="28"/>
            <w:szCs w:val="28"/>
          </w:rPr>
          <w:t>www.hsfund.com</w:t>
        </w:r>
      </w:hyperlink>
      <w:r w:rsidRPr="00BF55C6">
        <w:rPr>
          <w:rFonts w:asciiTheme="minorEastAsia" w:hAnsiTheme="minorEastAsia"/>
          <w:sz w:val="28"/>
          <w:szCs w:val="28"/>
        </w:rPr>
        <w:t> </w:t>
      </w:r>
    </w:p>
    <w:p w:rsidR="00E175BD" w:rsidRDefault="00E175BD">
      <w:pPr>
        <w:widowControl/>
        <w:jc w:val="left"/>
        <w:rPr>
          <w:rFonts w:asciiTheme="minorEastAsia" w:hAnsiTheme="minorEastAsia"/>
          <w:sz w:val="28"/>
          <w:szCs w:val="28"/>
        </w:rPr>
      </w:pPr>
      <w:r>
        <w:rPr>
          <w:rFonts w:asciiTheme="minorEastAsia" w:hAnsiTheme="minorEastAsia"/>
          <w:sz w:val="28"/>
          <w:szCs w:val="28"/>
        </w:rPr>
        <w:br w:type="page"/>
      </w:r>
    </w:p>
    <w:p w:rsidR="00E175BD" w:rsidRPr="006D39BE" w:rsidRDefault="006D39BE" w:rsidP="00E175BD">
      <w:pPr>
        <w:widowControl/>
        <w:spacing w:line="360" w:lineRule="auto"/>
        <w:jc w:val="center"/>
        <w:textAlignment w:val="baseline"/>
        <w:outlineLvl w:val="1"/>
        <w:rPr>
          <w:rFonts w:asciiTheme="minorEastAsia" w:hAnsiTheme="minorEastAsia" w:cs="宋体"/>
          <w:b/>
          <w:bCs/>
          <w:kern w:val="0"/>
          <w:sz w:val="32"/>
          <w:szCs w:val="32"/>
        </w:rPr>
      </w:pPr>
      <w:r w:rsidRPr="006D39BE">
        <w:rPr>
          <w:rFonts w:asciiTheme="minorEastAsia" w:hAnsiTheme="minorEastAsia" w:cs="宋体" w:hint="eastAsia"/>
          <w:b/>
          <w:bCs/>
          <w:kern w:val="0"/>
          <w:sz w:val="32"/>
          <w:szCs w:val="32"/>
        </w:rPr>
        <w:lastRenderedPageBreak/>
        <w:t>厦门国际银行股份有限公司北京分行</w:t>
      </w:r>
    </w:p>
    <w:p w:rsidR="006D39BE" w:rsidRDefault="006D39BE" w:rsidP="000743D8">
      <w:pPr>
        <w:widowControl/>
        <w:spacing w:line="360" w:lineRule="auto"/>
        <w:ind w:firstLineChars="200" w:firstLine="482"/>
        <w:jc w:val="left"/>
        <w:textAlignment w:val="baseline"/>
        <w:rPr>
          <w:rFonts w:ascii="宋体" w:hAnsi="宋体" w:cs="宋体"/>
          <w:b/>
          <w:color w:val="000000"/>
          <w:kern w:val="0"/>
          <w:sz w:val="24"/>
          <w:szCs w:val="24"/>
        </w:rPr>
      </w:pPr>
    </w:p>
    <w:p w:rsidR="00E175BD" w:rsidRDefault="00E175BD" w:rsidP="000743D8">
      <w:pPr>
        <w:widowControl/>
        <w:spacing w:line="360" w:lineRule="auto"/>
        <w:ind w:firstLineChars="200" w:firstLine="482"/>
        <w:jc w:val="left"/>
        <w:textAlignment w:val="baseline"/>
        <w:rPr>
          <w:rFonts w:ascii="宋体" w:hAnsi="宋体" w:cs="宋体"/>
          <w:b/>
          <w:color w:val="000000"/>
          <w:kern w:val="0"/>
          <w:sz w:val="24"/>
          <w:szCs w:val="24"/>
        </w:rPr>
      </w:pPr>
      <w:r>
        <w:rPr>
          <w:rFonts w:ascii="宋体" w:hAnsi="宋体" w:cs="宋体" w:hint="eastAsia"/>
          <w:b/>
          <w:color w:val="000000"/>
          <w:kern w:val="0"/>
          <w:sz w:val="24"/>
          <w:szCs w:val="24"/>
        </w:rPr>
        <w:t>一</w:t>
      </w:r>
      <w:r w:rsidRPr="00D061C3">
        <w:rPr>
          <w:rFonts w:ascii="宋体" w:hAnsi="宋体" w:cs="宋体" w:hint="eastAsia"/>
          <w:b/>
          <w:color w:val="000000"/>
          <w:kern w:val="0"/>
          <w:sz w:val="24"/>
          <w:szCs w:val="24"/>
        </w:rPr>
        <w:t>、北京分行简介</w:t>
      </w:r>
    </w:p>
    <w:p w:rsidR="00E175BD" w:rsidRDefault="00E175BD" w:rsidP="000743D8">
      <w:pPr>
        <w:spacing w:line="440" w:lineRule="exact"/>
        <w:ind w:firstLineChars="200" w:firstLine="480"/>
        <w:rPr>
          <w:sz w:val="24"/>
          <w:szCs w:val="24"/>
        </w:rPr>
      </w:pPr>
      <w:r w:rsidRPr="00071341">
        <w:rPr>
          <w:rFonts w:hint="eastAsia"/>
          <w:sz w:val="24"/>
          <w:szCs w:val="24"/>
        </w:rPr>
        <w:t>厦门国际银行北京分行成立于</w:t>
      </w:r>
      <w:r w:rsidRPr="00071341">
        <w:rPr>
          <w:rFonts w:hint="eastAsia"/>
          <w:sz w:val="24"/>
          <w:szCs w:val="24"/>
        </w:rPr>
        <w:t>2007</w:t>
      </w:r>
      <w:r w:rsidRPr="00071341">
        <w:rPr>
          <w:rFonts w:hint="eastAsia"/>
          <w:sz w:val="24"/>
          <w:szCs w:val="24"/>
        </w:rPr>
        <w:t>年，坐落于北京市西城区三里河东路</w:t>
      </w:r>
      <w:r w:rsidRPr="00071341">
        <w:rPr>
          <w:rFonts w:hint="eastAsia"/>
          <w:sz w:val="24"/>
          <w:szCs w:val="24"/>
        </w:rPr>
        <w:t>5</w:t>
      </w:r>
      <w:r w:rsidRPr="00071341">
        <w:rPr>
          <w:rFonts w:hint="eastAsia"/>
          <w:sz w:val="24"/>
          <w:szCs w:val="24"/>
        </w:rPr>
        <w:t>号中商大厦，</w:t>
      </w:r>
      <w:r>
        <w:rPr>
          <w:rFonts w:hint="eastAsia"/>
          <w:sz w:val="24"/>
          <w:szCs w:val="24"/>
        </w:rPr>
        <w:t>在北京已有</w:t>
      </w:r>
      <w:r>
        <w:rPr>
          <w:rFonts w:hint="eastAsia"/>
          <w:sz w:val="24"/>
          <w:szCs w:val="24"/>
        </w:rPr>
        <w:t>10</w:t>
      </w:r>
      <w:r>
        <w:rPr>
          <w:rFonts w:hint="eastAsia"/>
          <w:sz w:val="24"/>
          <w:szCs w:val="24"/>
        </w:rPr>
        <w:t>家分支机构</w:t>
      </w:r>
      <w:r w:rsidRPr="00071341">
        <w:rPr>
          <w:rFonts w:hint="eastAsia"/>
          <w:sz w:val="24"/>
          <w:szCs w:val="24"/>
        </w:rPr>
        <w:t>。作为总行在北方地区的桥头堡，厦门国际银行北京分行业务辐射整个北方地区，成立</w:t>
      </w:r>
      <w:r w:rsidRPr="00071341">
        <w:rPr>
          <w:rFonts w:hint="eastAsia"/>
          <w:sz w:val="24"/>
          <w:szCs w:val="24"/>
        </w:rPr>
        <w:t>5</w:t>
      </w:r>
      <w:r w:rsidRPr="00071341">
        <w:rPr>
          <w:rFonts w:hint="eastAsia"/>
          <w:sz w:val="24"/>
          <w:szCs w:val="24"/>
        </w:rPr>
        <w:t>年来银行在本外币结合、境内外结合、离在案结合的业务基础上，注重传统银行业务与投行业务结合、基础产品与衍生产品结合以及个人业务和公司业务结合，塑造了特色鲜明的中小企业服务优质品牌。银行国际化的经营管理模式、服务中小企业的市场定位、人性化的服务标准，实现了跨越式发展，并已步入高速发展期。与北京地区各类银行相比，厦门国际银行北京分行在</w:t>
      </w:r>
      <w:r w:rsidRPr="00071341">
        <w:rPr>
          <w:rFonts w:hint="eastAsia"/>
          <w:sz w:val="24"/>
          <w:szCs w:val="24"/>
        </w:rPr>
        <w:t>2013</w:t>
      </w:r>
      <w:r>
        <w:rPr>
          <w:rFonts w:hint="eastAsia"/>
          <w:sz w:val="24"/>
          <w:szCs w:val="24"/>
        </w:rPr>
        <w:t>及</w:t>
      </w:r>
      <w:r>
        <w:rPr>
          <w:rFonts w:hint="eastAsia"/>
          <w:sz w:val="24"/>
          <w:szCs w:val="24"/>
        </w:rPr>
        <w:t>2014</w:t>
      </w:r>
      <w:r w:rsidRPr="00071341">
        <w:rPr>
          <w:rFonts w:hint="eastAsia"/>
          <w:sz w:val="24"/>
          <w:szCs w:val="24"/>
        </w:rPr>
        <w:t>年度的各项业务指标增速排名前列，不仅远远高于北京地区全</w:t>
      </w:r>
      <w:proofErr w:type="gramStart"/>
      <w:r w:rsidRPr="00071341">
        <w:rPr>
          <w:rFonts w:hint="eastAsia"/>
          <w:sz w:val="24"/>
          <w:szCs w:val="24"/>
        </w:rPr>
        <w:t>辖平均</w:t>
      </w:r>
      <w:proofErr w:type="gramEnd"/>
      <w:r w:rsidRPr="00071341">
        <w:rPr>
          <w:rFonts w:hint="eastAsia"/>
          <w:sz w:val="24"/>
          <w:szCs w:val="24"/>
        </w:rPr>
        <w:t>水平，也远超出北京地区城商行业务增速平均水平，银行员工的薪酬待遇也形成了较强竞争力</w:t>
      </w:r>
      <w:r>
        <w:rPr>
          <w:rFonts w:hint="eastAsia"/>
          <w:sz w:val="24"/>
          <w:szCs w:val="24"/>
        </w:rPr>
        <w:t>。本行北京分行强势上档有人力资源行业“奥斯卡”美誉的智联招聘“</w:t>
      </w:r>
      <w:r>
        <w:rPr>
          <w:rFonts w:hint="eastAsia"/>
          <w:sz w:val="24"/>
          <w:szCs w:val="24"/>
        </w:rPr>
        <w:t>2014</w:t>
      </w:r>
      <w:r>
        <w:rPr>
          <w:rFonts w:hint="eastAsia"/>
          <w:sz w:val="24"/>
          <w:szCs w:val="24"/>
        </w:rPr>
        <w:t>中国年度最佳雇主”北京地区</w:t>
      </w:r>
      <w:r>
        <w:rPr>
          <w:rFonts w:hint="eastAsia"/>
          <w:sz w:val="24"/>
          <w:szCs w:val="24"/>
        </w:rPr>
        <w:t>30</w:t>
      </w:r>
      <w:r>
        <w:rPr>
          <w:rFonts w:hint="eastAsia"/>
          <w:sz w:val="24"/>
          <w:szCs w:val="24"/>
        </w:rPr>
        <w:t>强。</w:t>
      </w:r>
    </w:p>
    <w:p w:rsidR="00E175BD" w:rsidRPr="00D061C3" w:rsidRDefault="00E175BD" w:rsidP="00E175BD">
      <w:pPr>
        <w:widowControl/>
        <w:spacing w:line="360" w:lineRule="auto"/>
        <w:jc w:val="left"/>
        <w:textAlignment w:val="baseline"/>
        <w:rPr>
          <w:rFonts w:ascii="宋体" w:hAnsi="宋体" w:cs="宋体"/>
          <w:b/>
          <w:color w:val="000000"/>
          <w:kern w:val="0"/>
          <w:sz w:val="24"/>
          <w:szCs w:val="24"/>
        </w:rPr>
      </w:pPr>
    </w:p>
    <w:p w:rsidR="00E175BD" w:rsidRPr="00B208D0" w:rsidRDefault="00E175BD" w:rsidP="00E175BD">
      <w:pPr>
        <w:spacing w:line="360" w:lineRule="auto"/>
        <w:ind w:firstLineChars="196" w:firstLine="472"/>
        <w:rPr>
          <w:rFonts w:ascii="宋体" w:hAnsi="宋体"/>
          <w:b/>
          <w:color w:val="000000"/>
          <w:sz w:val="24"/>
          <w:szCs w:val="24"/>
        </w:rPr>
      </w:pPr>
      <w:r>
        <w:rPr>
          <w:rFonts w:ascii="宋体" w:hAnsi="宋体" w:hint="eastAsia"/>
          <w:b/>
          <w:color w:val="000000"/>
          <w:sz w:val="24"/>
          <w:szCs w:val="24"/>
        </w:rPr>
        <w:t>二</w:t>
      </w:r>
      <w:r w:rsidRPr="00B208D0">
        <w:rPr>
          <w:rFonts w:ascii="宋体" w:hAnsi="宋体" w:hint="eastAsia"/>
          <w:b/>
          <w:color w:val="000000"/>
          <w:sz w:val="24"/>
          <w:szCs w:val="24"/>
        </w:rPr>
        <w:t>、201</w:t>
      </w:r>
      <w:r>
        <w:rPr>
          <w:rFonts w:ascii="宋体" w:hAnsi="宋体"/>
          <w:b/>
          <w:color w:val="000000"/>
          <w:sz w:val="24"/>
          <w:szCs w:val="24"/>
        </w:rPr>
        <w:t>5</w:t>
      </w:r>
      <w:r w:rsidRPr="00B208D0">
        <w:rPr>
          <w:rFonts w:ascii="宋体" w:hAnsi="宋体" w:hint="eastAsia"/>
          <w:b/>
          <w:color w:val="000000"/>
          <w:sz w:val="24"/>
          <w:szCs w:val="24"/>
        </w:rPr>
        <w:t>年度招聘计划</w:t>
      </w:r>
    </w:p>
    <w:p w:rsidR="00E175BD" w:rsidRPr="00B208D0" w:rsidRDefault="00E175BD" w:rsidP="00E175BD">
      <w:pPr>
        <w:spacing w:line="360" w:lineRule="auto"/>
        <w:ind w:firstLineChars="196" w:firstLine="472"/>
        <w:rPr>
          <w:rFonts w:ascii="宋体" w:hAnsi="宋体"/>
          <w:color w:val="000000"/>
          <w:sz w:val="24"/>
          <w:szCs w:val="24"/>
        </w:rPr>
      </w:pPr>
      <w:r w:rsidRPr="00B208D0">
        <w:rPr>
          <w:rFonts w:ascii="宋体" w:hAnsi="宋体" w:hint="eastAsia"/>
          <w:b/>
          <w:color w:val="000000"/>
          <w:sz w:val="24"/>
          <w:szCs w:val="24"/>
        </w:rPr>
        <w:t>1、工作地点</w:t>
      </w:r>
      <w:r w:rsidRPr="00B208D0">
        <w:rPr>
          <w:rFonts w:ascii="宋体" w:hAnsi="宋体" w:hint="eastAsia"/>
          <w:color w:val="000000"/>
          <w:sz w:val="24"/>
          <w:szCs w:val="24"/>
        </w:rPr>
        <w:t>：北京</w:t>
      </w:r>
    </w:p>
    <w:p w:rsidR="00E175BD" w:rsidRDefault="00E175BD" w:rsidP="00E175BD">
      <w:pPr>
        <w:spacing w:line="360" w:lineRule="auto"/>
        <w:ind w:firstLineChars="196" w:firstLine="472"/>
        <w:rPr>
          <w:rFonts w:ascii="宋体" w:hAnsi="宋体"/>
          <w:color w:val="000000"/>
          <w:sz w:val="24"/>
          <w:szCs w:val="24"/>
        </w:rPr>
      </w:pPr>
      <w:r w:rsidRPr="00B208D0">
        <w:rPr>
          <w:rFonts w:ascii="宋体" w:hAnsi="宋体" w:hint="eastAsia"/>
          <w:b/>
          <w:color w:val="000000"/>
          <w:sz w:val="24"/>
          <w:szCs w:val="24"/>
        </w:rPr>
        <w:t>2、招聘岗位：</w:t>
      </w:r>
      <w:r w:rsidRPr="00094A32">
        <w:rPr>
          <w:rFonts w:ascii="宋体" w:hAnsi="宋体" w:hint="eastAsia"/>
          <w:color w:val="000000"/>
          <w:sz w:val="24"/>
          <w:szCs w:val="24"/>
        </w:rPr>
        <w:t>市场</w:t>
      </w:r>
      <w:r w:rsidRPr="00094A32">
        <w:rPr>
          <w:rFonts w:ascii="宋体" w:hAnsi="宋体"/>
          <w:color w:val="000000"/>
          <w:sz w:val="24"/>
          <w:szCs w:val="24"/>
        </w:rPr>
        <w:t>营销</w:t>
      </w:r>
      <w:r>
        <w:rPr>
          <w:rFonts w:ascii="宋体" w:hAnsi="宋体" w:hint="eastAsia"/>
          <w:color w:val="000000"/>
          <w:sz w:val="24"/>
          <w:szCs w:val="24"/>
        </w:rPr>
        <w:t>(对公)、风险控制、人力资源、行政文秘</w:t>
      </w:r>
    </w:p>
    <w:p w:rsidR="00E175BD" w:rsidRPr="00B208D0" w:rsidRDefault="00E175BD" w:rsidP="00E175BD">
      <w:pPr>
        <w:spacing w:line="360" w:lineRule="auto"/>
        <w:ind w:firstLineChars="196" w:firstLine="472"/>
        <w:rPr>
          <w:rFonts w:ascii="宋体" w:hAnsi="宋体"/>
          <w:color w:val="000000"/>
          <w:sz w:val="24"/>
          <w:szCs w:val="24"/>
        </w:rPr>
      </w:pPr>
      <w:r w:rsidRPr="00B208D0">
        <w:rPr>
          <w:rFonts w:ascii="宋体" w:hAnsi="宋体" w:hint="eastAsia"/>
          <w:b/>
          <w:color w:val="000000"/>
          <w:sz w:val="24"/>
          <w:szCs w:val="24"/>
        </w:rPr>
        <w:t>3、专业要求</w:t>
      </w:r>
      <w:r w:rsidRPr="00B208D0">
        <w:rPr>
          <w:rFonts w:ascii="宋体" w:hAnsi="宋体" w:hint="eastAsia"/>
          <w:color w:val="000000"/>
          <w:sz w:val="24"/>
          <w:szCs w:val="24"/>
        </w:rPr>
        <w:t>：</w:t>
      </w:r>
    </w:p>
    <w:p w:rsidR="00E175BD" w:rsidRDefault="00E175BD" w:rsidP="00E175BD">
      <w:pPr>
        <w:spacing w:line="360" w:lineRule="auto"/>
        <w:ind w:firstLineChars="150" w:firstLine="360"/>
        <w:rPr>
          <w:rFonts w:ascii="宋体" w:hAnsi="宋体"/>
          <w:color w:val="000000"/>
          <w:sz w:val="24"/>
          <w:szCs w:val="24"/>
        </w:rPr>
      </w:pPr>
      <w:r w:rsidRPr="00B208D0">
        <w:rPr>
          <w:rFonts w:ascii="宋体" w:hAnsi="宋体" w:hint="eastAsia"/>
          <w:color w:val="000000"/>
          <w:sz w:val="24"/>
          <w:szCs w:val="24"/>
        </w:rPr>
        <w:t>（1）</w:t>
      </w:r>
      <w:r w:rsidRPr="00B208D0">
        <w:rPr>
          <w:rFonts w:ascii="宋体" w:hAnsi="宋体" w:hint="eastAsia"/>
          <w:bCs/>
          <w:sz w:val="24"/>
          <w:szCs w:val="24"/>
        </w:rPr>
        <w:t>以金融学、经济学、</w:t>
      </w:r>
      <w:r w:rsidRPr="00B208D0">
        <w:rPr>
          <w:rFonts w:ascii="宋体" w:hAnsi="宋体"/>
          <w:bCs/>
          <w:sz w:val="24"/>
          <w:szCs w:val="24"/>
        </w:rPr>
        <w:t>财务会计</w:t>
      </w:r>
      <w:r w:rsidRPr="00B208D0">
        <w:rPr>
          <w:rFonts w:ascii="宋体" w:hAnsi="宋体" w:hint="eastAsia"/>
          <w:bCs/>
          <w:sz w:val="24"/>
          <w:szCs w:val="24"/>
        </w:rPr>
        <w:t>、国际贸易、</w:t>
      </w:r>
      <w:r w:rsidRPr="00B208D0">
        <w:rPr>
          <w:rFonts w:ascii="宋体" w:hAnsi="宋体"/>
          <w:bCs/>
          <w:sz w:val="24"/>
          <w:szCs w:val="24"/>
        </w:rPr>
        <w:t>市场营销</w:t>
      </w:r>
      <w:r w:rsidRPr="00B208D0">
        <w:rPr>
          <w:rFonts w:ascii="宋体" w:hAnsi="宋体" w:hint="eastAsia"/>
          <w:bCs/>
          <w:sz w:val="24"/>
          <w:szCs w:val="24"/>
        </w:rPr>
        <w:t>专业为主，优先考虑经济类和理工（如数学、机电、化工等）复合背景的人才</w:t>
      </w:r>
      <w:r w:rsidRPr="00B208D0">
        <w:rPr>
          <w:rFonts w:ascii="宋体" w:hAnsi="宋体" w:hint="eastAsia"/>
          <w:color w:val="000000"/>
          <w:sz w:val="24"/>
          <w:szCs w:val="24"/>
        </w:rPr>
        <w:t>；</w:t>
      </w:r>
    </w:p>
    <w:p w:rsidR="00E175BD" w:rsidRPr="00B208D0" w:rsidRDefault="00E175BD" w:rsidP="00E175BD">
      <w:pPr>
        <w:spacing w:line="360" w:lineRule="auto"/>
        <w:ind w:firstLineChars="150" w:firstLine="360"/>
        <w:rPr>
          <w:rFonts w:ascii="宋体" w:hAnsi="宋体"/>
          <w:b/>
          <w:color w:val="000000"/>
          <w:sz w:val="24"/>
          <w:szCs w:val="24"/>
        </w:rPr>
      </w:pPr>
      <w:r>
        <w:rPr>
          <w:rFonts w:ascii="宋体" w:hAnsi="宋体" w:hint="eastAsia"/>
          <w:color w:val="000000"/>
          <w:sz w:val="24"/>
          <w:szCs w:val="24"/>
        </w:rPr>
        <w:t>（2）招收部分法律、数学、统计学专业，招收少量英语、中文、企业管理、人力资源、财经文秘等专业人才；</w:t>
      </w:r>
    </w:p>
    <w:p w:rsidR="00E175BD" w:rsidRDefault="00E175BD" w:rsidP="00E175BD">
      <w:pPr>
        <w:spacing w:line="360" w:lineRule="auto"/>
        <w:ind w:firstLine="360"/>
        <w:rPr>
          <w:rFonts w:ascii="宋体" w:hAnsi="宋体"/>
          <w:bCs/>
          <w:sz w:val="24"/>
          <w:szCs w:val="24"/>
        </w:rPr>
      </w:pPr>
      <w:r>
        <w:rPr>
          <w:rFonts w:ascii="宋体" w:hAnsi="宋体" w:hint="eastAsia"/>
          <w:bCs/>
          <w:sz w:val="24"/>
          <w:szCs w:val="24"/>
        </w:rPr>
        <w:t>（3）素质优秀者可适当放宽专业限制。</w:t>
      </w:r>
    </w:p>
    <w:p w:rsidR="00E175BD" w:rsidRPr="00B208D0" w:rsidRDefault="00E175BD" w:rsidP="00E175BD">
      <w:pPr>
        <w:spacing w:line="360" w:lineRule="auto"/>
        <w:ind w:firstLineChars="196" w:firstLine="472"/>
        <w:rPr>
          <w:rFonts w:ascii="宋体" w:hAnsi="宋体"/>
          <w:b/>
          <w:color w:val="000000"/>
          <w:sz w:val="24"/>
          <w:szCs w:val="24"/>
        </w:rPr>
      </w:pPr>
      <w:r w:rsidRPr="00B208D0">
        <w:rPr>
          <w:rFonts w:ascii="宋体" w:hAnsi="宋体" w:hint="eastAsia"/>
          <w:b/>
          <w:color w:val="000000"/>
          <w:sz w:val="24"/>
          <w:szCs w:val="24"/>
        </w:rPr>
        <w:t>4、素质要求：</w:t>
      </w:r>
    </w:p>
    <w:p w:rsidR="00E175BD" w:rsidRDefault="00E175BD" w:rsidP="00E175BD">
      <w:pPr>
        <w:spacing w:line="360" w:lineRule="auto"/>
        <w:ind w:firstLine="360"/>
        <w:rPr>
          <w:rFonts w:ascii="宋体" w:hAnsi="宋体"/>
          <w:color w:val="000000"/>
          <w:kern w:val="0"/>
          <w:sz w:val="24"/>
          <w:szCs w:val="24"/>
        </w:rPr>
      </w:pPr>
      <w:r>
        <w:rPr>
          <w:rFonts w:ascii="宋体" w:hAnsi="宋体" w:hint="eastAsia"/>
          <w:color w:val="000000"/>
          <w:sz w:val="24"/>
          <w:szCs w:val="24"/>
        </w:rPr>
        <w:t>（1）身体健康，富有激情，积极进取；</w:t>
      </w:r>
    </w:p>
    <w:p w:rsidR="00E175BD" w:rsidRDefault="00E175BD" w:rsidP="00E175BD">
      <w:pPr>
        <w:spacing w:line="360" w:lineRule="auto"/>
        <w:ind w:firstLine="360"/>
        <w:rPr>
          <w:rFonts w:ascii="宋体" w:hAnsi="宋体"/>
          <w:color w:val="000000"/>
          <w:sz w:val="24"/>
          <w:szCs w:val="24"/>
        </w:rPr>
      </w:pPr>
      <w:r>
        <w:rPr>
          <w:rFonts w:ascii="宋体" w:hAnsi="宋体" w:hint="eastAsia"/>
          <w:color w:val="000000"/>
          <w:sz w:val="24"/>
          <w:szCs w:val="24"/>
        </w:rPr>
        <w:t>（2）诚实守信，责任心强，无不良记录；</w:t>
      </w:r>
    </w:p>
    <w:p w:rsidR="00E175BD" w:rsidRDefault="00E175BD" w:rsidP="00E175BD">
      <w:pPr>
        <w:spacing w:line="360" w:lineRule="auto"/>
        <w:ind w:firstLine="360"/>
        <w:rPr>
          <w:rFonts w:ascii="宋体" w:hAnsi="宋体"/>
          <w:color w:val="000000"/>
          <w:sz w:val="24"/>
          <w:szCs w:val="24"/>
        </w:rPr>
      </w:pPr>
      <w:r>
        <w:rPr>
          <w:rFonts w:ascii="宋体" w:hAnsi="宋体" w:hint="eastAsia"/>
          <w:color w:val="000000"/>
          <w:sz w:val="24"/>
          <w:szCs w:val="24"/>
        </w:rPr>
        <w:t>（3）具有良好的创新意识、团队合作精神和沟通协调能力；</w:t>
      </w:r>
    </w:p>
    <w:p w:rsidR="00E175BD" w:rsidRDefault="00E175BD" w:rsidP="00E175BD">
      <w:pPr>
        <w:spacing w:line="360" w:lineRule="auto"/>
        <w:ind w:firstLine="360"/>
        <w:rPr>
          <w:rFonts w:ascii="宋体" w:hAnsi="宋体"/>
          <w:color w:val="000000"/>
          <w:sz w:val="24"/>
          <w:szCs w:val="24"/>
        </w:rPr>
      </w:pPr>
      <w:r>
        <w:rPr>
          <w:rFonts w:ascii="宋体" w:hAnsi="宋体" w:hint="eastAsia"/>
          <w:color w:val="000000"/>
          <w:sz w:val="24"/>
          <w:szCs w:val="24"/>
        </w:rPr>
        <w:t>（4）具有较强的学习能力，学习成绩优良；</w:t>
      </w:r>
    </w:p>
    <w:p w:rsidR="00E175BD" w:rsidRDefault="00E175BD" w:rsidP="00E175BD">
      <w:pPr>
        <w:spacing w:line="360" w:lineRule="auto"/>
        <w:ind w:firstLine="360"/>
        <w:rPr>
          <w:rFonts w:ascii="宋体" w:hAnsi="宋体"/>
          <w:color w:val="000000"/>
          <w:sz w:val="24"/>
          <w:szCs w:val="24"/>
        </w:rPr>
      </w:pPr>
      <w:r>
        <w:rPr>
          <w:rFonts w:ascii="宋体" w:hAnsi="宋体" w:hint="eastAsia"/>
          <w:color w:val="000000"/>
          <w:sz w:val="24"/>
          <w:szCs w:val="24"/>
        </w:rPr>
        <w:t>（5）英语水平六级（含）以上优先考虑。</w:t>
      </w:r>
    </w:p>
    <w:p w:rsidR="00E175BD" w:rsidRPr="00B208D0" w:rsidRDefault="00E175BD" w:rsidP="00E175BD">
      <w:pPr>
        <w:spacing w:line="360" w:lineRule="auto"/>
        <w:ind w:firstLineChars="196" w:firstLine="472"/>
        <w:rPr>
          <w:rFonts w:ascii="宋体" w:hAnsi="宋体"/>
          <w:b/>
          <w:color w:val="000000"/>
          <w:sz w:val="24"/>
          <w:szCs w:val="24"/>
        </w:rPr>
      </w:pPr>
      <w:r w:rsidRPr="00B208D0">
        <w:rPr>
          <w:rFonts w:ascii="宋体" w:hAnsi="宋体" w:hint="eastAsia"/>
          <w:b/>
          <w:color w:val="000000"/>
          <w:sz w:val="24"/>
          <w:szCs w:val="24"/>
        </w:rPr>
        <w:lastRenderedPageBreak/>
        <w:t>三、简历投递方式</w:t>
      </w:r>
    </w:p>
    <w:p w:rsidR="00E175BD" w:rsidRPr="00B208D0" w:rsidRDefault="00E175BD" w:rsidP="00E175BD">
      <w:pPr>
        <w:pStyle w:val="a6"/>
        <w:spacing w:line="360" w:lineRule="auto"/>
        <w:ind w:firstLine="472"/>
        <w:rPr>
          <w:rFonts w:ascii="宋体" w:hAnsi="宋体"/>
          <w:color w:val="000000"/>
          <w:sz w:val="24"/>
          <w:szCs w:val="24"/>
        </w:rPr>
      </w:pPr>
      <w:r w:rsidRPr="00677B6C">
        <w:rPr>
          <w:rFonts w:ascii="宋体" w:hAnsi="宋体" w:hint="eastAsia"/>
          <w:color w:val="000000"/>
          <w:sz w:val="24"/>
          <w:szCs w:val="24"/>
        </w:rPr>
        <w:t>1、</w:t>
      </w:r>
      <w:r w:rsidRPr="00B208D0">
        <w:rPr>
          <w:rFonts w:ascii="宋体" w:hAnsi="宋体" w:hint="eastAsia"/>
          <w:color w:val="000000"/>
          <w:sz w:val="24"/>
          <w:szCs w:val="24"/>
        </w:rPr>
        <w:t>请</w:t>
      </w:r>
      <w:r>
        <w:rPr>
          <w:rFonts w:ascii="Times New Roman" w:hAnsi="Times New Roman" w:hint="eastAsia"/>
          <w:color w:val="000000"/>
          <w:sz w:val="24"/>
          <w:szCs w:val="24"/>
        </w:rPr>
        <w:t>下载附件表格并完整填写</w:t>
      </w:r>
      <w:r w:rsidRPr="000348D2">
        <w:rPr>
          <w:rFonts w:ascii="Times New Roman" w:hAnsi="Times New Roman" w:hint="eastAsia"/>
          <w:color w:val="000000"/>
          <w:sz w:val="24"/>
          <w:szCs w:val="24"/>
          <w:highlight w:val="yellow"/>
        </w:rPr>
        <w:t>《校园招聘求职</w:t>
      </w:r>
      <w:r>
        <w:rPr>
          <w:rFonts w:ascii="Times New Roman" w:hAnsi="Times New Roman" w:hint="eastAsia"/>
          <w:color w:val="000000"/>
          <w:sz w:val="24"/>
          <w:szCs w:val="24"/>
          <w:highlight w:val="yellow"/>
        </w:rPr>
        <w:t>登记</w:t>
      </w:r>
      <w:r w:rsidRPr="000348D2">
        <w:rPr>
          <w:rFonts w:ascii="Times New Roman" w:hAnsi="Times New Roman" w:hint="eastAsia"/>
          <w:color w:val="000000"/>
          <w:sz w:val="24"/>
          <w:szCs w:val="24"/>
          <w:highlight w:val="yellow"/>
        </w:rPr>
        <w:t>表》</w:t>
      </w:r>
      <w:r>
        <w:rPr>
          <w:rFonts w:ascii="宋体" w:hAnsi="宋体" w:hint="eastAsia"/>
          <w:color w:val="000000"/>
          <w:sz w:val="24"/>
          <w:szCs w:val="24"/>
        </w:rPr>
        <w:t>（</w:t>
      </w:r>
      <w:r>
        <w:rPr>
          <w:rFonts w:ascii="宋体" w:hAnsi="宋体"/>
          <w:color w:val="000000"/>
          <w:sz w:val="24"/>
          <w:szCs w:val="24"/>
        </w:rPr>
        <w:t>详见附件</w:t>
      </w:r>
      <w:r>
        <w:rPr>
          <w:rFonts w:ascii="宋体" w:hAnsi="宋体" w:hint="eastAsia"/>
          <w:color w:val="000000"/>
          <w:sz w:val="24"/>
          <w:szCs w:val="24"/>
        </w:rPr>
        <w:t>）</w:t>
      </w:r>
      <w:r w:rsidRPr="00B208D0">
        <w:rPr>
          <w:rFonts w:ascii="宋体" w:hAnsi="宋体" w:hint="eastAsia"/>
          <w:color w:val="000000"/>
          <w:sz w:val="24"/>
          <w:szCs w:val="24"/>
        </w:rPr>
        <w:t>，并随附个人详细简历及个人生活照1张，</w:t>
      </w:r>
      <w:r w:rsidRPr="00FF645B">
        <w:rPr>
          <w:rFonts w:ascii="宋体" w:hAnsi="宋体" w:hint="eastAsia"/>
          <w:color w:val="000000"/>
          <w:sz w:val="24"/>
          <w:szCs w:val="24"/>
        </w:rPr>
        <w:t>发送</w:t>
      </w:r>
      <w:r w:rsidRPr="00FF645B">
        <w:rPr>
          <w:rFonts w:ascii="宋体" w:hAnsi="宋体"/>
          <w:color w:val="000000"/>
          <w:sz w:val="24"/>
          <w:szCs w:val="24"/>
        </w:rPr>
        <w:t>至</w:t>
      </w:r>
      <w:r w:rsidRPr="00FF645B">
        <w:rPr>
          <w:rFonts w:ascii="宋体" w:hAnsi="宋体" w:hint="eastAsia"/>
          <w:color w:val="000000"/>
          <w:sz w:val="24"/>
          <w:szCs w:val="24"/>
        </w:rPr>
        <w:t>我行校园</w:t>
      </w:r>
      <w:r w:rsidRPr="00FF645B">
        <w:rPr>
          <w:rFonts w:ascii="宋体" w:hAnsi="宋体"/>
          <w:color w:val="000000"/>
          <w:sz w:val="24"/>
          <w:szCs w:val="24"/>
        </w:rPr>
        <w:t>招聘邮箱</w:t>
      </w:r>
      <w:r>
        <w:rPr>
          <w:rFonts w:ascii="宋体" w:hAnsi="宋体" w:hint="eastAsia"/>
          <w:b/>
          <w:color w:val="000000"/>
          <w:sz w:val="24"/>
          <w:szCs w:val="24"/>
          <w:u w:val="single"/>
        </w:rPr>
        <w:t>或</w:t>
      </w:r>
      <w:r w:rsidRPr="00FF645B">
        <w:rPr>
          <w:rFonts w:ascii="宋体" w:hAnsi="宋体" w:hint="eastAsia"/>
          <w:b/>
          <w:color w:val="000000"/>
          <w:sz w:val="24"/>
          <w:szCs w:val="24"/>
          <w:u w:val="single"/>
        </w:rPr>
        <w:t>于</w:t>
      </w:r>
      <w:r w:rsidRPr="00B208D0">
        <w:rPr>
          <w:rFonts w:ascii="宋体" w:hAnsi="宋体" w:hint="eastAsia"/>
          <w:b/>
          <w:color w:val="000000"/>
          <w:sz w:val="24"/>
          <w:szCs w:val="24"/>
          <w:u w:val="single"/>
        </w:rPr>
        <w:t>本行校园招聘会递交给招聘工作人员</w:t>
      </w:r>
      <w:r w:rsidRPr="00B208D0">
        <w:rPr>
          <w:rFonts w:ascii="宋体" w:hAnsi="宋体" w:hint="eastAsia"/>
          <w:color w:val="000000"/>
          <w:sz w:val="24"/>
          <w:szCs w:val="24"/>
        </w:rPr>
        <w:t>。</w:t>
      </w:r>
    </w:p>
    <w:p w:rsidR="00E175BD" w:rsidRPr="00B208D0" w:rsidRDefault="00E175BD" w:rsidP="00E175BD">
      <w:pPr>
        <w:spacing w:line="360" w:lineRule="auto"/>
        <w:ind w:firstLineChars="196" w:firstLine="470"/>
        <w:rPr>
          <w:rFonts w:ascii="Times New Roman" w:hAnsi="Times New Roman"/>
          <w:color w:val="000000"/>
          <w:sz w:val="24"/>
          <w:szCs w:val="24"/>
        </w:rPr>
      </w:pPr>
      <w:r w:rsidRPr="00677B6C">
        <w:rPr>
          <w:rFonts w:ascii="宋体" w:hAnsi="宋体" w:hint="eastAsia"/>
          <w:color w:val="000000"/>
          <w:sz w:val="24"/>
          <w:szCs w:val="24"/>
        </w:rPr>
        <w:t>2、</w:t>
      </w:r>
      <w:r w:rsidRPr="00B208D0">
        <w:rPr>
          <w:rFonts w:ascii="Times New Roman" w:hAnsi="Times New Roman" w:hint="eastAsia"/>
          <w:color w:val="000000"/>
          <w:sz w:val="24"/>
          <w:szCs w:val="24"/>
        </w:rPr>
        <w:t>对于无法到现场投递简历的异地学生，可以通过邮箱进行简历投递，我行将挑选部分合适的学生到就近地区参加面试。</w:t>
      </w:r>
    </w:p>
    <w:p w:rsidR="00E175BD" w:rsidRPr="00B208D0" w:rsidRDefault="00E175BD" w:rsidP="00E175BD">
      <w:pPr>
        <w:spacing w:line="360" w:lineRule="auto"/>
        <w:ind w:firstLineChars="196" w:firstLine="470"/>
        <w:rPr>
          <w:rFonts w:ascii="黑体" w:eastAsia="黑体" w:hAnsi="Times New Roman"/>
          <w:b/>
          <w:color w:val="000000"/>
          <w:sz w:val="24"/>
          <w:szCs w:val="24"/>
        </w:rPr>
      </w:pPr>
      <w:r w:rsidRPr="00677B6C">
        <w:rPr>
          <w:rFonts w:ascii="宋体" w:hAnsi="宋体" w:hint="eastAsia"/>
          <w:color w:val="000000"/>
          <w:sz w:val="24"/>
          <w:szCs w:val="24"/>
        </w:rPr>
        <w:t>3、</w:t>
      </w:r>
      <w:r w:rsidRPr="00B208D0">
        <w:rPr>
          <w:rFonts w:ascii="Times New Roman" w:hAnsi="Times New Roman" w:hint="eastAsia"/>
          <w:color w:val="000000"/>
          <w:sz w:val="24"/>
          <w:szCs w:val="24"/>
        </w:rPr>
        <w:t>邮箱投递的具体要求如下：</w:t>
      </w:r>
    </w:p>
    <w:p w:rsidR="00E175BD" w:rsidRPr="00B208D0" w:rsidRDefault="00E175BD" w:rsidP="00E175BD">
      <w:pPr>
        <w:spacing w:line="360" w:lineRule="auto"/>
        <w:rPr>
          <w:rFonts w:ascii="Times New Roman" w:hAnsi="Times New Roman"/>
          <w:color w:val="000000"/>
          <w:sz w:val="24"/>
          <w:szCs w:val="24"/>
        </w:rPr>
      </w:pPr>
      <w:r>
        <w:rPr>
          <w:rFonts w:ascii="宋体" w:hAnsi="宋体"/>
          <w:color w:val="000000"/>
          <w:sz w:val="24"/>
          <w:szCs w:val="24"/>
        </w:rPr>
        <w:tab/>
      </w:r>
      <w:r w:rsidRPr="00677B6C">
        <w:rPr>
          <w:rFonts w:ascii="宋体" w:hAnsi="宋体" w:hint="eastAsia"/>
          <w:color w:val="000000"/>
          <w:sz w:val="24"/>
          <w:szCs w:val="24"/>
        </w:rPr>
        <w:t>（</w:t>
      </w:r>
      <w:r w:rsidRPr="00677B6C">
        <w:rPr>
          <w:rFonts w:ascii="宋体" w:hAnsi="宋体"/>
          <w:color w:val="000000"/>
          <w:sz w:val="24"/>
          <w:szCs w:val="24"/>
        </w:rPr>
        <w:t>1</w:t>
      </w:r>
      <w:r w:rsidRPr="00677B6C">
        <w:rPr>
          <w:rFonts w:ascii="宋体" w:hAnsi="宋体" w:hint="eastAsia"/>
          <w:color w:val="000000"/>
          <w:sz w:val="24"/>
          <w:szCs w:val="24"/>
        </w:rPr>
        <w:t>）</w:t>
      </w:r>
      <w:r w:rsidRPr="00B208D0">
        <w:rPr>
          <w:rFonts w:ascii="Times New Roman" w:hAnsi="Times New Roman" w:hint="eastAsia"/>
          <w:color w:val="000000"/>
          <w:sz w:val="24"/>
          <w:szCs w:val="24"/>
        </w:rPr>
        <w:t>邮件名称应统一写成：“学校</w:t>
      </w:r>
      <w:r w:rsidRPr="00B208D0">
        <w:rPr>
          <w:rFonts w:ascii="Times New Roman" w:hAnsi="Times New Roman"/>
          <w:color w:val="000000"/>
          <w:sz w:val="24"/>
          <w:szCs w:val="24"/>
        </w:rPr>
        <w:t>-</w:t>
      </w:r>
      <w:r w:rsidRPr="00B208D0">
        <w:rPr>
          <w:rFonts w:ascii="Times New Roman" w:hAnsi="Times New Roman" w:hint="eastAsia"/>
          <w:color w:val="000000"/>
          <w:sz w:val="24"/>
          <w:szCs w:val="24"/>
        </w:rPr>
        <w:t>专业</w:t>
      </w:r>
      <w:r w:rsidRPr="00B208D0">
        <w:rPr>
          <w:rFonts w:ascii="Times New Roman" w:hAnsi="Times New Roman"/>
          <w:color w:val="000000"/>
          <w:sz w:val="24"/>
          <w:szCs w:val="24"/>
        </w:rPr>
        <w:t>-</w:t>
      </w:r>
      <w:r w:rsidRPr="00B208D0">
        <w:rPr>
          <w:rFonts w:ascii="Times New Roman" w:hAnsi="Times New Roman" w:hint="eastAsia"/>
          <w:color w:val="000000"/>
          <w:sz w:val="24"/>
          <w:szCs w:val="24"/>
        </w:rPr>
        <w:t>姓名”；</w:t>
      </w:r>
    </w:p>
    <w:p w:rsidR="00E175BD" w:rsidRPr="00B208D0" w:rsidRDefault="00E175BD" w:rsidP="00E175BD">
      <w:pPr>
        <w:spacing w:line="360" w:lineRule="auto"/>
        <w:rPr>
          <w:rFonts w:ascii="Times New Roman" w:hAnsi="Times New Roman"/>
          <w:color w:val="000000"/>
          <w:sz w:val="24"/>
          <w:szCs w:val="24"/>
        </w:rPr>
      </w:pPr>
      <w:r>
        <w:rPr>
          <w:rFonts w:ascii="宋体" w:hAnsi="宋体"/>
          <w:color w:val="000000"/>
          <w:sz w:val="24"/>
          <w:szCs w:val="24"/>
        </w:rPr>
        <w:tab/>
      </w:r>
      <w:r w:rsidRPr="00677B6C">
        <w:rPr>
          <w:rFonts w:ascii="宋体" w:hAnsi="宋体" w:hint="eastAsia"/>
          <w:color w:val="000000"/>
          <w:sz w:val="24"/>
          <w:szCs w:val="24"/>
        </w:rPr>
        <w:t>（</w:t>
      </w:r>
      <w:r w:rsidRPr="00677B6C">
        <w:rPr>
          <w:rFonts w:ascii="宋体" w:hAnsi="宋体"/>
          <w:color w:val="000000"/>
          <w:sz w:val="24"/>
          <w:szCs w:val="24"/>
        </w:rPr>
        <w:t>2</w:t>
      </w:r>
      <w:r w:rsidRPr="00677B6C">
        <w:rPr>
          <w:rFonts w:ascii="宋体" w:hAnsi="宋体" w:hint="eastAsia"/>
          <w:color w:val="000000"/>
          <w:sz w:val="24"/>
          <w:szCs w:val="24"/>
        </w:rPr>
        <w:t>）</w:t>
      </w:r>
      <w:r w:rsidRPr="00B208D0">
        <w:rPr>
          <w:rFonts w:ascii="Times New Roman" w:hAnsi="Times New Roman" w:hint="eastAsia"/>
          <w:color w:val="000000"/>
          <w:sz w:val="24"/>
          <w:szCs w:val="24"/>
        </w:rPr>
        <w:t>投递材料应包括我行要求格式的求职</w:t>
      </w:r>
      <w:r>
        <w:rPr>
          <w:rFonts w:ascii="Times New Roman" w:hAnsi="Times New Roman" w:hint="eastAsia"/>
          <w:color w:val="000000"/>
          <w:sz w:val="24"/>
          <w:szCs w:val="24"/>
        </w:rPr>
        <w:t>登记</w:t>
      </w:r>
      <w:r w:rsidRPr="00B208D0">
        <w:rPr>
          <w:rFonts w:ascii="Times New Roman" w:hAnsi="Times New Roman" w:hint="eastAsia"/>
          <w:color w:val="000000"/>
          <w:sz w:val="24"/>
          <w:szCs w:val="24"/>
        </w:rPr>
        <w:t>表（文件命名为学校</w:t>
      </w:r>
      <w:r w:rsidRPr="00B208D0">
        <w:rPr>
          <w:rFonts w:ascii="Times New Roman" w:hAnsi="Times New Roman"/>
          <w:color w:val="000000"/>
          <w:sz w:val="24"/>
          <w:szCs w:val="24"/>
        </w:rPr>
        <w:t>-</w:t>
      </w:r>
      <w:r w:rsidRPr="00B208D0">
        <w:rPr>
          <w:rFonts w:ascii="Times New Roman" w:hAnsi="Times New Roman" w:hint="eastAsia"/>
          <w:color w:val="000000"/>
          <w:sz w:val="24"/>
          <w:szCs w:val="24"/>
        </w:rPr>
        <w:t>专业</w:t>
      </w:r>
      <w:r w:rsidRPr="00B208D0">
        <w:rPr>
          <w:rFonts w:ascii="Times New Roman" w:hAnsi="Times New Roman"/>
          <w:color w:val="000000"/>
          <w:sz w:val="24"/>
          <w:szCs w:val="24"/>
        </w:rPr>
        <w:t>-</w:t>
      </w:r>
      <w:r w:rsidRPr="00B208D0">
        <w:rPr>
          <w:rFonts w:ascii="Times New Roman" w:hAnsi="Times New Roman" w:hint="eastAsia"/>
          <w:color w:val="000000"/>
          <w:sz w:val="24"/>
          <w:szCs w:val="24"/>
        </w:rPr>
        <w:t>姓名）、个人简历、个人全身生活照等（全部文件大小应尽量控制不大于</w:t>
      </w:r>
      <w:smartTag w:uri="urn:schemas-microsoft-com:office:smarttags" w:element="chmetcnv">
        <w:smartTagPr>
          <w:attr w:name="TCSC" w:val="0"/>
          <w:attr w:name="NumberType" w:val="1"/>
          <w:attr w:name="Negative" w:val="False"/>
          <w:attr w:name="HasSpace" w:val="False"/>
          <w:attr w:name="SourceValue" w:val="2"/>
          <w:attr w:name="UnitName" w:val="m"/>
        </w:smartTagPr>
        <w:r w:rsidRPr="00B208D0">
          <w:rPr>
            <w:rFonts w:ascii="Times New Roman" w:hAnsi="Times New Roman"/>
            <w:color w:val="000000"/>
            <w:sz w:val="24"/>
            <w:szCs w:val="24"/>
          </w:rPr>
          <w:t>2M</w:t>
        </w:r>
      </w:smartTag>
      <w:r w:rsidRPr="00B208D0">
        <w:rPr>
          <w:rFonts w:ascii="Times New Roman" w:hAnsi="Times New Roman" w:hint="eastAsia"/>
          <w:color w:val="000000"/>
          <w:sz w:val="24"/>
          <w:szCs w:val="24"/>
        </w:rPr>
        <w:t>）；</w:t>
      </w:r>
    </w:p>
    <w:p w:rsidR="00E175BD" w:rsidRPr="000E3C03" w:rsidRDefault="00E175BD" w:rsidP="00E175BD">
      <w:pPr>
        <w:spacing w:line="360" w:lineRule="auto"/>
        <w:rPr>
          <w:rFonts w:ascii="Times New Roman" w:hAnsi="Times New Roman"/>
          <w:color w:val="000000"/>
          <w:sz w:val="24"/>
          <w:szCs w:val="24"/>
        </w:rPr>
      </w:pPr>
      <w:r>
        <w:rPr>
          <w:rFonts w:ascii="宋体" w:hAnsi="宋体"/>
          <w:color w:val="000000"/>
          <w:sz w:val="24"/>
          <w:szCs w:val="24"/>
        </w:rPr>
        <w:tab/>
      </w:r>
      <w:r w:rsidRPr="00677B6C">
        <w:rPr>
          <w:rFonts w:ascii="宋体" w:hAnsi="宋体" w:hint="eastAsia"/>
          <w:color w:val="000000"/>
          <w:sz w:val="24"/>
          <w:szCs w:val="24"/>
        </w:rPr>
        <w:t>（</w:t>
      </w:r>
      <w:r w:rsidRPr="00677B6C">
        <w:rPr>
          <w:rFonts w:ascii="宋体" w:hAnsi="宋体"/>
          <w:color w:val="000000"/>
          <w:sz w:val="24"/>
          <w:szCs w:val="24"/>
        </w:rPr>
        <w:t>3</w:t>
      </w:r>
      <w:r w:rsidRPr="00677B6C">
        <w:rPr>
          <w:rFonts w:ascii="宋体" w:hAnsi="宋体" w:hint="eastAsia"/>
          <w:color w:val="000000"/>
          <w:sz w:val="24"/>
          <w:szCs w:val="24"/>
        </w:rPr>
        <w:t>）</w:t>
      </w:r>
      <w:r>
        <w:rPr>
          <w:rFonts w:ascii="Times New Roman" w:hAnsi="Times New Roman" w:hint="eastAsia"/>
          <w:color w:val="000000"/>
          <w:sz w:val="24"/>
          <w:szCs w:val="24"/>
        </w:rPr>
        <w:t>请将简历投递到校园招聘专用邮箱：</w:t>
      </w:r>
      <w:hyperlink r:id="rId10" w:history="1">
        <w:r w:rsidRPr="000E3C03">
          <w:rPr>
            <w:rStyle w:val="a5"/>
            <w:rFonts w:ascii="Times New Roman" w:hAnsi="Times New Roman"/>
            <w:b/>
            <w:color w:val="FF0000"/>
            <w:sz w:val="24"/>
            <w:szCs w:val="24"/>
          </w:rPr>
          <w:t>campus-bj@xib.com.cn</w:t>
        </w:r>
      </w:hyperlink>
    </w:p>
    <w:p w:rsidR="00E175BD" w:rsidRPr="000E3C03" w:rsidRDefault="00E175BD" w:rsidP="00E175BD">
      <w:pPr>
        <w:spacing w:line="360" w:lineRule="auto"/>
        <w:rPr>
          <w:rFonts w:ascii="Times New Roman" w:hAnsi="Times New Roman"/>
          <w:sz w:val="24"/>
          <w:szCs w:val="24"/>
        </w:rPr>
      </w:pPr>
    </w:p>
    <w:p w:rsidR="00E175BD" w:rsidRDefault="00E175BD" w:rsidP="00E175BD">
      <w:pPr>
        <w:widowControl/>
        <w:spacing w:line="360" w:lineRule="auto"/>
        <w:ind w:firstLine="420"/>
        <w:jc w:val="left"/>
        <w:textAlignment w:val="baseline"/>
        <w:rPr>
          <w:rFonts w:ascii="宋体" w:hAnsi="宋体" w:cs="宋体"/>
          <w:b/>
          <w:color w:val="000000"/>
          <w:kern w:val="0"/>
          <w:sz w:val="24"/>
          <w:szCs w:val="24"/>
        </w:rPr>
      </w:pPr>
    </w:p>
    <w:p w:rsidR="00E175BD" w:rsidRPr="00745C9E" w:rsidRDefault="00E175BD" w:rsidP="00E175BD">
      <w:pPr>
        <w:widowControl/>
        <w:spacing w:line="360" w:lineRule="auto"/>
        <w:ind w:firstLine="420"/>
        <w:jc w:val="left"/>
        <w:textAlignment w:val="baseline"/>
        <w:rPr>
          <w:rFonts w:ascii="宋体" w:hAnsi="宋体" w:cs="宋体"/>
          <w:b/>
          <w:color w:val="000000"/>
          <w:kern w:val="0"/>
          <w:sz w:val="24"/>
          <w:szCs w:val="24"/>
        </w:rPr>
      </w:pPr>
      <w:r w:rsidRPr="00745C9E">
        <w:rPr>
          <w:rFonts w:ascii="宋体" w:hAnsi="宋体" w:cs="宋体" w:hint="eastAsia"/>
          <w:b/>
          <w:color w:val="000000"/>
          <w:kern w:val="0"/>
          <w:sz w:val="24"/>
          <w:szCs w:val="24"/>
        </w:rPr>
        <w:t>让</w:t>
      </w:r>
      <w:r w:rsidRPr="00745C9E">
        <w:rPr>
          <w:rFonts w:ascii="宋体" w:hAnsi="宋体" w:cs="宋体"/>
          <w:b/>
          <w:color w:val="000000"/>
          <w:kern w:val="0"/>
          <w:sz w:val="24"/>
          <w:szCs w:val="24"/>
        </w:rPr>
        <w:t>我们</w:t>
      </w:r>
      <w:proofErr w:type="gramStart"/>
      <w:r w:rsidRPr="00745C9E">
        <w:rPr>
          <w:rFonts w:ascii="宋体" w:hAnsi="宋体" w:cs="宋体" w:hint="eastAsia"/>
          <w:b/>
          <w:color w:val="000000"/>
          <w:kern w:val="0"/>
          <w:sz w:val="24"/>
          <w:szCs w:val="24"/>
        </w:rPr>
        <w:t>相约国</w:t>
      </w:r>
      <w:proofErr w:type="gramEnd"/>
      <w:r w:rsidRPr="00745C9E">
        <w:rPr>
          <w:rFonts w:ascii="宋体" w:hAnsi="宋体" w:cs="宋体" w:hint="eastAsia"/>
          <w:b/>
          <w:color w:val="000000"/>
          <w:kern w:val="0"/>
          <w:sz w:val="24"/>
          <w:szCs w:val="24"/>
        </w:rPr>
        <w:t>行</w:t>
      </w:r>
      <w:r w:rsidRPr="00745C9E">
        <w:rPr>
          <w:rFonts w:ascii="宋体" w:hAnsi="宋体" w:cs="宋体"/>
          <w:b/>
          <w:color w:val="000000"/>
          <w:kern w:val="0"/>
          <w:sz w:val="24"/>
          <w:szCs w:val="24"/>
        </w:rPr>
        <w:t>，</w:t>
      </w:r>
      <w:r w:rsidRPr="00745C9E">
        <w:rPr>
          <w:rFonts w:ascii="宋体" w:hAnsi="宋体" w:cs="宋体" w:hint="eastAsia"/>
          <w:b/>
          <w:color w:val="000000"/>
          <w:kern w:val="0"/>
          <w:sz w:val="24"/>
          <w:szCs w:val="24"/>
        </w:rPr>
        <w:t>遇见不一样</w:t>
      </w:r>
      <w:r w:rsidRPr="00745C9E">
        <w:rPr>
          <w:rFonts w:ascii="宋体" w:hAnsi="宋体" w:cs="宋体"/>
          <w:b/>
          <w:color w:val="000000"/>
          <w:kern w:val="0"/>
          <w:sz w:val="24"/>
          <w:szCs w:val="24"/>
        </w:rPr>
        <w:t>的你</w:t>
      </w:r>
      <w:r w:rsidRPr="00745C9E">
        <w:rPr>
          <w:rFonts w:ascii="宋体" w:hAnsi="宋体" w:cs="宋体" w:hint="eastAsia"/>
          <w:b/>
          <w:color w:val="000000"/>
          <w:kern w:val="0"/>
          <w:sz w:val="24"/>
          <w:szCs w:val="24"/>
        </w:rPr>
        <w:t>！</w:t>
      </w:r>
    </w:p>
    <w:p w:rsidR="00E175BD" w:rsidRDefault="00E175BD" w:rsidP="00E175BD">
      <w:pPr>
        <w:widowControl/>
        <w:spacing w:line="360" w:lineRule="auto"/>
        <w:ind w:firstLine="420"/>
        <w:jc w:val="left"/>
        <w:textAlignment w:val="baseline"/>
        <w:rPr>
          <w:rFonts w:ascii="宋体" w:hAnsi="宋体" w:cs="宋体"/>
          <w:color w:val="000000"/>
          <w:kern w:val="0"/>
          <w:sz w:val="24"/>
          <w:szCs w:val="24"/>
        </w:rPr>
      </w:pPr>
    </w:p>
    <w:p w:rsidR="00E175BD" w:rsidRDefault="00E175BD" w:rsidP="00E175BD">
      <w:pPr>
        <w:widowControl/>
        <w:spacing w:line="360" w:lineRule="auto"/>
        <w:jc w:val="left"/>
        <w:textAlignment w:val="baseline"/>
        <w:rPr>
          <w:rFonts w:ascii="宋体" w:hAnsi="宋体" w:cs="宋体"/>
          <w:color w:val="000000"/>
          <w:kern w:val="0"/>
          <w:sz w:val="24"/>
          <w:szCs w:val="24"/>
        </w:rPr>
      </w:pPr>
    </w:p>
    <w:p w:rsidR="00E346C1" w:rsidRDefault="00E346C1" w:rsidP="00E175BD">
      <w:pPr>
        <w:widowControl/>
        <w:spacing w:line="360" w:lineRule="auto"/>
        <w:jc w:val="left"/>
        <w:textAlignment w:val="baseline"/>
        <w:rPr>
          <w:rFonts w:ascii="宋体" w:hAnsi="宋体" w:cs="宋体"/>
          <w:color w:val="000000"/>
          <w:kern w:val="0"/>
          <w:sz w:val="24"/>
          <w:szCs w:val="24"/>
        </w:rPr>
      </w:pPr>
    </w:p>
    <w:p w:rsidR="00E346C1" w:rsidRDefault="00E346C1" w:rsidP="00E175BD">
      <w:pPr>
        <w:widowControl/>
        <w:spacing w:line="360" w:lineRule="auto"/>
        <w:jc w:val="left"/>
        <w:textAlignment w:val="baseline"/>
        <w:rPr>
          <w:rFonts w:ascii="宋体" w:hAnsi="宋体" w:cs="宋体"/>
          <w:color w:val="000000"/>
          <w:kern w:val="0"/>
          <w:sz w:val="24"/>
          <w:szCs w:val="24"/>
        </w:rPr>
      </w:pPr>
    </w:p>
    <w:p w:rsidR="00E346C1" w:rsidRDefault="00E346C1" w:rsidP="00E175BD">
      <w:pPr>
        <w:widowControl/>
        <w:spacing w:line="360" w:lineRule="auto"/>
        <w:jc w:val="left"/>
        <w:textAlignment w:val="baseline"/>
        <w:rPr>
          <w:rFonts w:ascii="宋体" w:hAnsi="宋体" w:cs="宋体"/>
          <w:color w:val="000000"/>
          <w:kern w:val="0"/>
          <w:sz w:val="24"/>
          <w:szCs w:val="24"/>
        </w:rPr>
      </w:pPr>
    </w:p>
    <w:p w:rsidR="00E346C1" w:rsidRDefault="00E346C1" w:rsidP="00E175BD">
      <w:pPr>
        <w:widowControl/>
        <w:spacing w:line="360" w:lineRule="auto"/>
        <w:jc w:val="left"/>
        <w:textAlignment w:val="baseline"/>
        <w:rPr>
          <w:rFonts w:ascii="宋体" w:hAnsi="宋体" w:cs="宋体"/>
          <w:color w:val="000000"/>
          <w:kern w:val="0"/>
          <w:sz w:val="24"/>
          <w:szCs w:val="24"/>
        </w:rPr>
      </w:pPr>
    </w:p>
    <w:p w:rsidR="00E346C1" w:rsidRDefault="00E346C1" w:rsidP="00E175BD">
      <w:pPr>
        <w:widowControl/>
        <w:spacing w:line="360" w:lineRule="auto"/>
        <w:jc w:val="left"/>
        <w:textAlignment w:val="baseline"/>
        <w:rPr>
          <w:rFonts w:ascii="宋体" w:hAnsi="宋体" w:cs="宋体"/>
          <w:color w:val="000000"/>
          <w:kern w:val="0"/>
          <w:sz w:val="24"/>
          <w:szCs w:val="24"/>
        </w:rPr>
      </w:pPr>
    </w:p>
    <w:p w:rsidR="00E346C1" w:rsidRDefault="00E346C1" w:rsidP="00E175BD">
      <w:pPr>
        <w:widowControl/>
        <w:spacing w:line="360" w:lineRule="auto"/>
        <w:jc w:val="left"/>
        <w:textAlignment w:val="baseline"/>
        <w:rPr>
          <w:rFonts w:ascii="宋体" w:hAnsi="宋体" w:cs="宋体"/>
          <w:color w:val="000000"/>
          <w:kern w:val="0"/>
          <w:sz w:val="24"/>
          <w:szCs w:val="24"/>
        </w:rPr>
      </w:pPr>
    </w:p>
    <w:p w:rsidR="00E346C1" w:rsidRDefault="00E346C1" w:rsidP="00E175BD">
      <w:pPr>
        <w:widowControl/>
        <w:spacing w:line="360" w:lineRule="auto"/>
        <w:jc w:val="left"/>
        <w:textAlignment w:val="baseline"/>
        <w:rPr>
          <w:rFonts w:ascii="宋体" w:hAnsi="宋体" w:cs="宋体"/>
          <w:color w:val="000000"/>
          <w:kern w:val="0"/>
          <w:sz w:val="24"/>
          <w:szCs w:val="24"/>
        </w:rPr>
      </w:pPr>
    </w:p>
    <w:p w:rsidR="00E346C1" w:rsidRPr="00E346C1" w:rsidRDefault="00E346C1" w:rsidP="00E175BD">
      <w:pPr>
        <w:widowControl/>
        <w:spacing w:line="360" w:lineRule="auto"/>
        <w:jc w:val="left"/>
        <w:textAlignment w:val="baseline"/>
        <w:rPr>
          <w:rFonts w:ascii="宋体" w:hAnsi="宋体" w:cs="宋体"/>
          <w:color w:val="000000"/>
          <w:kern w:val="0"/>
          <w:sz w:val="24"/>
          <w:szCs w:val="24"/>
        </w:rPr>
      </w:pPr>
    </w:p>
    <w:p w:rsidR="00E175BD" w:rsidRDefault="00E175BD" w:rsidP="00E175BD">
      <w:pPr>
        <w:widowControl/>
        <w:spacing w:line="360" w:lineRule="auto"/>
        <w:jc w:val="left"/>
        <w:textAlignment w:val="baseline"/>
        <w:rPr>
          <w:rFonts w:ascii="宋体" w:hAnsi="宋体" w:cs="宋体"/>
          <w:color w:val="000000"/>
          <w:kern w:val="0"/>
          <w:sz w:val="24"/>
          <w:szCs w:val="24"/>
        </w:rPr>
      </w:pPr>
    </w:p>
    <w:p w:rsidR="00E175BD" w:rsidRDefault="00E175BD" w:rsidP="00E175BD">
      <w:pPr>
        <w:widowControl/>
        <w:spacing w:line="360" w:lineRule="auto"/>
        <w:jc w:val="left"/>
        <w:textAlignment w:val="baseline"/>
        <w:rPr>
          <w:rFonts w:ascii="宋体" w:hAnsi="宋体" w:cs="宋体"/>
          <w:color w:val="000000"/>
          <w:kern w:val="0"/>
          <w:sz w:val="24"/>
          <w:szCs w:val="24"/>
        </w:rPr>
      </w:pPr>
    </w:p>
    <w:p w:rsidR="00E175BD" w:rsidRDefault="00E175BD" w:rsidP="00E175BD">
      <w:pPr>
        <w:widowControl/>
        <w:spacing w:line="360" w:lineRule="auto"/>
        <w:jc w:val="left"/>
        <w:textAlignment w:val="baseline"/>
        <w:rPr>
          <w:rFonts w:ascii="宋体" w:hAnsi="宋体" w:cs="宋体"/>
          <w:color w:val="000000"/>
          <w:kern w:val="0"/>
          <w:sz w:val="24"/>
          <w:szCs w:val="24"/>
        </w:rPr>
      </w:pPr>
    </w:p>
    <w:p w:rsidR="00E175BD" w:rsidRDefault="00E175BD" w:rsidP="00E175BD">
      <w:pPr>
        <w:widowControl/>
        <w:spacing w:line="360" w:lineRule="auto"/>
        <w:jc w:val="left"/>
        <w:textAlignment w:val="baseline"/>
        <w:rPr>
          <w:rFonts w:ascii="宋体" w:hAnsi="宋体" w:cs="宋体"/>
          <w:color w:val="000000"/>
          <w:kern w:val="0"/>
          <w:sz w:val="24"/>
          <w:szCs w:val="24"/>
        </w:rPr>
      </w:pPr>
    </w:p>
    <w:p w:rsidR="00E175BD" w:rsidRPr="000E3C03" w:rsidRDefault="00E175BD" w:rsidP="00E175BD">
      <w:pPr>
        <w:widowControl/>
        <w:spacing w:line="360" w:lineRule="auto"/>
        <w:jc w:val="left"/>
        <w:textAlignment w:val="baseline"/>
        <w:rPr>
          <w:rFonts w:ascii="宋体" w:hAnsi="宋体" w:cs="宋体"/>
          <w:color w:val="000000"/>
          <w:kern w:val="0"/>
          <w:sz w:val="24"/>
          <w:szCs w:val="24"/>
        </w:rPr>
      </w:pPr>
    </w:p>
    <w:p w:rsidR="00E175BD" w:rsidRPr="00142578" w:rsidRDefault="00E175BD" w:rsidP="00E175BD">
      <w:pPr>
        <w:widowControl/>
        <w:spacing w:line="360" w:lineRule="auto"/>
        <w:ind w:firstLine="420"/>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lastRenderedPageBreak/>
        <w:t>附件：厦门</w:t>
      </w:r>
      <w:r>
        <w:rPr>
          <w:rFonts w:ascii="宋体" w:hAnsi="宋体" w:cs="宋体"/>
          <w:color w:val="000000"/>
          <w:kern w:val="0"/>
          <w:sz w:val="24"/>
          <w:szCs w:val="24"/>
        </w:rPr>
        <w:t>国际银行校园</w:t>
      </w:r>
      <w:r>
        <w:rPr>
          <w:rFonts w:ascii="宋体" w:hAnsi="宋体" w:cs="宋体" w:hint="eastAsia"/>
          <w:color w:val="000000"/>
          <w:kern w:val="0"/>
          <w:sz w:val="24"/>
          <w:szCs w:val="24"/>
        </w:rPr>
        <w:t>招聘</w:t>
      </w:r>
      <w:r>
        <w:rPr>
          <w:rFonts w:ascii="宋体" w:hAnsi="宋体" w:cs="宋体"/>
          <w:color w:val="000000"/>
          <w:kern w:val="0"/>
          <w:sz w:val="24"/>
          <w:szCs w:val="24"/>
        </w:rPr>
        <w:t>求职</w:t>
      </w:r>
      <w:r>
        <w:rPr>
          <w:rFonts w:ascii="宋体" w:hAnsi="宋体" w:cs="宋体" w:hint="eastAsia"/>
          <w:color w:val="000000"/>
          <w:kern w:val="0"/>
          <w:sz w:val="24"/>
          <w:szCs w:val="24"/>
        </w:rPr>
        <w:t>登记表</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799"/>
        <w:gridCol w:w="781"/>
        <w:gridCol w:w="1406"/>
        <w:gridCol w:w="520"/>
        <w:gridCol w:w="128"/>
        <w:gridCol w:w="652"/>
        <w:gridCol w:w="880"/>
        <w:gridCol w:w="13"/>
        <w:gridCol w:w="279"/>
        <w:gridCol w:w="305"/>
        <w:gridCol w:w="1161"/>
        <w:gridCol w:w="8"/>
        <w:gridCol w:w="22"/>
        <w:gridCol w:w="149"/>
        <w:gridCol w:w="662"/>
        <w:gridCol w:w="986"/>
      </w:tblGrid>
      <w:tr w:rsidR="00E175BD" w:rsidRPr="00B208D0" w:rsidTr="006E6075">
        <w:trPr>
          <w:trHeight w:val="624"/>
          <w:jc w:val="center"/>
        </w:trPr>
        <w:tc>
          <w:tcPr>
            <w:tcW w:w="9862" w:type="dxa"/>
            <w:gridSpan w:val="17"/>
            <w:vMerge w:val="restart"/>
            <w:shd w:val="clear" w:color="auto" w:fill="auto"/>
            <w:vAlign w:val="center"/>
          </w:tcPr>
          <w:p w:rsidR="00E175BD" w:rsidRPr="00027C21" w:rsidRDefault="00E175BD" w:rsidP="006E6075">
            <w:pPr>
              <w:widowControl/>
              <w:spacing w:line="360" w:lineRule="auto"/>
              <w:jc w:val="center"/>
              <w:rPr>
                <w:rFonts w:ascii="微软雅黑" w:eastAsia="微软雅黑" w:hAnsi="微软雅黑" w:cs="宋体"/>
                <w:b/>
                <w:bCs/>
                <w:kern w:val="0"/>
                <w:sz w:val="32"/>
                <w:szCs w:val="32"/>
              </w:rPr>
            </w:pPr>
            <w:r w:rsidRPr="00027C21">
              <w:rPr>
                <w:rFonts w:ascii="微软雅黑" w:eastAsia="微软雅黑" w:hAnsi="微软雅黑" w:cs="宋体" w:hint="eastAsia"/>
                <w:b/>
                <w:bCs/>
                <w:kern w:val="0"/>
                <w:sz w:val="32"/>
                <w:szCs w:val="32"/>
              </w:rPr>
              <w:t>厦门国际银行校园招聘求职登记表</w:t>
            </w:r>
          </w:p>
        </w:tc>
      </w:tr>
      <w:tr w:rsidR="00E175BD" w:rsidRPr="00B208D0" w:rsidTr="006E6075">
        <w:trPr>
          <w:trHeight w:val="624"/>
          <w:jc w:val="center"/>
        </w:trPr>
        <w:tc>
          <w:tcPr>
            <w:tcW w:w="9862" w:type="dxa"/>
            <w:gridSpan w:val="17"/>
            <w:vMerge/>
            <w:vAlign w:val="center"/>
          </w:tcPr>
          <w:p w:rsidR="00E175BD" w:rsidRPr="00B208D0" w:rsidRDefault="00E175BD" w:rsidP="006E6075">
            <w:pPr>
              <w:widowControl/>
              <w:spacing w:line="360" w:lineRule="auto"/>
              <w:jc w:val="left"/>
              <w:rPr>
                <w:rFonts w:ascii="宋体" w:hAnsi="宋体" w:cs="宋体"/>
                <w:b/>
                <w:bCs/>
                <w:kern w:val="0"/>
                <w:sz w:val="32"/>
                <w:szCs w:val="32"/>
              </w:rPr>
            </w:pPr>
          </w:p>
        </w:tc>
      </w:tr>
      <w:tr w:rsidR="00E175BD" w:rsidRPr="00B208D0" w:rsidTr="006E6075">
        <w:trPr>
          <w:trHeight w:val="465"/>
          <w:jc w:val="center"/>
        </w:trPr>
        <w:tc>
          <w:tcPr>
            <w:tcW w:w="1111" w:type="dxa"/>
            <w:shd w:val="clear" w:color="auto" w:fill="auto"/>
            <w:vAlign w:val="center"/>
          </w:tcPr>
          <w:p w:rsidR="00E175BD" w:rsidRPr="00B208D0" w:rsidRDefault="00E175BD" w:rsidP="006E6075">
            <w:pPr>
              <w:widowControl/>
              <w:spacing w:line="360" w:lineRule="auto"/>
              <w:jc w:val="left"/>
              <w:rPr>
                <w:rFonts w:ascii="宋体" w:hAnsi="宋体" w:cs="宋体"/>
                <w:b/>
                <w:bCs/>
                <w:kern w:val="0"/>
                <w:sz w:val="20"/>
                <w:szCs w:val="20"/>
              </w:rPr>
            </w:pPr>
            <w:r w:rsidRPr="00B208D0">
              <w:rPr>
                <w:rFonts w:ascii="宋体" w:hAnsi="宋体" w:cs="宋体" w:hint="eastAsia"/>
                <w:b/>
                <w:bCs/>
                <w:kern w:val="0"/>
                <w:sz w:val="20"/>
                <w:szCs w:val="20"/>
              </w:rPr>
              <w:t>地点要求</w:t>
            </w:r>
          </w:p>
        </w:tc>
        <w:tc>
          <w:tcPr>
            <w:tcW w:w="8751" w:type="dxa"/>
            <w:gridSpan w:val="16"/>
            <w:shd w:val="clear" w:color="auto" w:fill="auto"/>
            <w:vAlign w:val="center"/>
          </w:tcPr>
          <w:p w:rsidR="00E175BD" w:rsidRDefault="00E175BD" w:rsidP="006E6075">
            <w:pPr>
              <w:widowControl/>
              <w:spacing w:line="360" w:lineRule="auto"/>
              <w:rPr>
                <w:rFonts w:ascii="宋体" w:hAnsi="宋体" w:cs="宋体"/>
                <w:b/>
                <w:bCs/>
                <w:kern w:val="0"/>
                <w:sz w:val="20"/>
                <w:szCs w:val="20"/>
              </w:rPr>
            </w:pPr>
            <w:r w:rsidRPr="00B208D0">
              <w:rPr>
                <w:rFonts w:ascii="宋体" w:hAnsi="宋体" w:cs="宋体" w:hint="eastAsia"/>
                <w:b/>
                <w:bCs/>
                <w:kern w:val="0"/>
                <w:sz w:val="20"/>
                <w:szCs w:val="20"/>
              </w:rPr>
              <w:t>□厦门</w:t>
            </w:r>
            <w:r>
              <w:rPr>
                <w:rFonts w:ascii="宋体" w:hAnsi="宋体" w:cs="宋体" w:hint="eastAsia"/>
                <w:b/>
                <w:bCs/>
                <w:kern w:val="0"/>
                <w:sz w:val="20"/>
                <w:szCs w:val="20"/>
              </w:rPr>
              <w:t xml:space="preserve"> </w:t>
            </w:r>
            <w:r>
              <w:rPr>
                <w:rFonts w:ascii="宋体" w:hAnsi="宋体" w:cs="宋体"/>
                <w:b/>
                <w:bCs/>
                <w:kern w:val="0"/>
                <w:sz w:val="20"/>
                <w:szCs w:val="20"/>
              </w:rPr>
              <w:t xml:space="preserve">  </w:t>
            </w:r>
            <w:r w:rsidRPr="00B208D0">
              <w:rPr>
                <w:rFonts w:ascii="宋体" w:hAnsi="宋体" w:cs="宋体" w:hint="eastAsia"/>
                <w:b/>
                <w:bCs/>
                <w:kern w:val="0"/>
                <w:sz w:val="20"/>
                <w:szCs w:val="20"/>
              </w:rPr>
              <w:t>□北京</w:t>
            </w:r>
            <w:r>
              <w:rPr>
                <w:rFonts w:ascii="宋体" w:hAnsi="宋体" w:cs="宋体" w:hint="eastAsia"/>
                <w:b/>
                <w:bCs/>
                <w:kern w:val="0"/>
                <w:sz w:val="20"/>
                <w:szCs w:val="20"/>
              </w:rPr>
              <w:t xml:space="preserve"> </w:t>
            </w:r>
            <w:r>
              <w:rPr>
                <w:rFonts w:ascii="宋体" w:hAnsi="宋体" w:cs="宋体"/>
                <w:b/>
                <w:bCs/>
                <w:kern w:val="0"/>
                <w:sz w:val="20"/>
                <w:szCs w:val="20"/>
              </w:rPr>
              <w:t xml:space="preserve">  </w:t>
            </w:r>
            <w:r w:rsidRPr="00B208D0">
              <w:rPr>
                <w:rFonts w:ascii="宋体" w:hAnsi="宋体" w:cs="宋体" w:hint="eastAsia"/>
                <w:b/>
                <w:bCs/>
                <w:kern w:val="0"/>
                <w:sz w:val="20"/>
                <w:szCs w:val="20"/>
              </w:rPr>
              <w:t>□上海</w:t>
            </w:r>
            <w:r>
              <w:rPr>
                <w:rFonts w:ascii="宋体" w:hAnsi="宋体" w:cs="宋体" w:hint="eastAsia"/>
                <w:b/>
                <w:bCs/>
                <w:kern w:val="0"/>
                <w:sz w:val="20"/>
                <w:szCs w:val="20"/>
              </w:rPr>
              <w:t xml:space="preserve"> </w:t>
            </w:r>
            <w:r>
              <w:rPr>
                <w:rFonts w:ascii="宋体" w:hAnsi="宋体" w:cs="宋体"/>
                <w:b/>
                <w:bCs/>
                <w:kern w:val="0"/>
                <w:sz w:val="20"/>
                <w:szCs w:val="20"/>
              </w:rPr>
              <w:t xml:space="preserve">  </w:t>
            </w:r>
            <w:r w:rsidRPr="00B208D0">
              <w:rPr>
                <w:rFonts w:ascii="宋体" w:hAnsi="宋体" w:cs="宋体" w:hint="eastAsia"/>
                <w:b/>
                <w:bCs/>
                <w:kern w:val="0"/>
                <w:sz w:val="20"/>
                <w:szCs w:val="20"/>
              </w:rPr>
              <w:t>□福州</w:t>
            </w:r>
            <w:r>
              <w:rPr>
                <w:rFonts w:ascii="宋体" w:hAnsi="宋体" w:cs="宋体" w:hint="eastAsia"/>
                <w:b/>
                <w:bCs/>
                <w:kern w:val="0"/>
                <w:sz w:val="20"/>
                <w:szCs w:val="20"/>
              </w:rPr>
              <w:t xml:space="preserve"> </w:t>
            </w:r>
            <w:r>
              <w:rPr>
                <w:rFonts w:ascii="宋体" w:hAnsi="宋体" w:cs="宋体"/>
                <w:b/>
                <w:bCs/>
                <w:kern w:val="0"/>
                <w:sz w:val="20"/>
                <w:szCs w:val="20"/>
              </w:rPr>
              <w:t xml:space="preserve">  </w:t>
            </w:r>
            <w:r w:rsidRPr="00B208D0">
              <w:rPr>
                <w:rFonts w:ascii="宋体" w:hAnsi="宋体" w:cs="宋体" w:hint="eastAsia"/>
                <w:b/>
                <w:bCs/>
                <w:kern w:val="0"/>
                <w:sz w:val="20"/>
                <w:szCs w:val="20"/>
              </w:rPr>
              <w:t>□珠海</w:t>
            </w:r>
            <w:r>
              <w:rPr>
                <w:rFonts w:ascii="宋体" w:hAnsi="宋体" w:cs="宋体" w:hint="eastAsia"/>
                <w:b/>
                <w:bCs/>
                <w:kern w:val="0"/>
                <w:sz w:val="20"/>
                <w:szCs w:val="20"/>
              </w:rPr>
              <w:t xml:space="preserve">   </w:t>
            </w:r>
            <w:r w:rsidRPr="00B208D0">
              <w:rPr>
                <w:rFonts w:ascii="宋体" w:hAnsi="宋体" w:cs="宋体" w:hint="eastAsia"/>
                <w:b/>
                <w:bCs/>
                <w:kern w:val="0"/>
                <w:sz w:val="20"/>
                <w:szCs w:val="20"/>
              </w:rPr>
              <w:t>□澳门</w:t>
            </w:r>
          </w:p>
          <w:p w:rsidR="00E175BD" w:rsidRDefault="00E175BD" w:rsidP="006E6075">
            <w:pPr>
              <w:widowControl/>
              <w:spacing w:line="360" w:lineRule="auto"/>
              <w:rPr>
                <w:rFonts w:ascii="宋体" w:hAnsi="宋体" w:cs="宋体"/>
                <w:b/>
                <w:bCs/>
                <w:kern w:val="0"/>
                <w:sz w:val="20"/>
                <w:szCs w:val="20"/>
              </w:rPr>
            </w:pPr>
            <w:r w:rsidRPr="00B208D0">
              <w:rPr>
                <w:rFonts w:ascii="宋体" w:hAnsi="宋体" w:cs="宋体" w:hint="eastAsia"/>
                <w:b/>
                <w:bCs/>
                <w:kern w:val="0"/>
                <w:sz w:val="20"/>
                <w:szCs w:val="20"/>
              </w:rPr>
              <w:t>□宁德</w:t>
            </w:r>
            <w:r>
              <w:rPr>
                <w:rFonts w:ascii="宋体" w:hAnsi="宋体" w:cs="宋体" w:hint="eastAsia"/>
                <w:b/>
                <w:bCs/>
                <w:kern w:val="0"/>
                <w:sz w:val="20"/>
                <w:szCs w:val="20"/>
              </w:rPr>
              <w:t xml:space="preserve">   </w:t>
            </w:r>
            <w:r w:rsidRPr="00B208D0">
              <w:rPr>
                <w:rFonts w:ascii="宋体" w:hAnsi="宋体" w:cs="宋体" w:hint="eastAsia"/>
                <w:b/>
                <w:bCs/>
                <w:kern w:val="0"/>
                <w:sz w:val="20"/>
                <w:szCs w:val="20"/>
              </w:rPr>
              <w:t>□龙岩</w:t>
            </w:r>
            <w:r>
              <w:rPr>
                <w:rFonts w:ascii="宋体" w:hAnsi="宋体" w:cs="宋体" w:hint="eastAsia"/>
                <w:b/>
                <w:bCs/>
                <w:kern w:val="0"/>
                <w:sz w:val="20"/>
                <w:szCs w:val="20"/>
              </w:rPr>
              <w:t xml:space="preserve">   </w:t>
            </w:r>
            <w:r w:rsidRPr="00B208D0">
              <w:rPr>
                <w:rFonts w:ascii="宋体" w:hAnsi="宋体" w:cs="宋体" w:hint="eastAsia"/>
                <w:b/>
                <w:bCs/>
                <w:kern w:val="0"/>
                <w:sz w:val="20"/>
                <w:szCs w:val="20"/>
              </w:rPr>
              <w:t>□泉州</w:t>
            </w:r>
            <w:r>
              <w:rPr>
                <w:rFonts w:ascii="宋体" w:hAnsi="宋体" w:cs="宋体" w:hint="eastAsia"/>
                <w:b/>
                <w:bCs/>
                <w:kern w:val="0"/>
                <w:sz w:val="20"/>
                <w:szCs w:val="20"/>
              </w:rPr>
              <w:t xml:space="preserve"> </w:t>
            </w:r>
            <w:r>
              <w:rPr>
                <w:rFonts w:ascii="宋体" w:hAnsi="宋体" w:cs="宋体"/>
                <w:b/>
                <w:bCs/>
                <w:kern w:val="0"/>
                <w:sz w:val="20"/>
                <w:szCs w:val="20"/>
              </w:rPr>
              <w:t xml:space="preserve">  </w:t>
            </w:r>
            <w:r>
              <w:rPr>
                <w:rFonts w:ascii="宋体" w:hAnsi="宋体" w:cs="宋体" w:hint="eastAsia"/>
                <w:b/>
                <w:bCs/>
                <w:kern w:val="0"/>
                <w:sz w:val="20"/>
                <w:szCs w:val="20"/>
              </w:rPr>
              <w:t xml:space="preserve">□漳州 </w:t>
            </w:r>
            <w:r>
              <w:rPr>
                <w:rFonts w:ascii="宋体" w:hAnsi="宋体" w:cs="宋体"/>
                <w:b/>
                <w:bCs/>
                <w:kern w:val="0"/>
                <w:sz w:val="20"/>
                <w:szCs w:val="20"/>
              </w:rPr>
              <w:t xml:space="preserve">  </w:t>
            </w:r>
            <w:r w:rsidRPr="00B208D0">
              <w:rPr>
                <w:rFonts w:ascii="宋体" w:hAnsi="宋体" w:cs="宋体" w:hint="eastAsia"/>
                <w:b/>
                <w:bCs/>
                <w:kern w:val="0"/>
                <w:sz w:val="20"/>
                <w:szCs w:val="20"/>
              </w:rPr>
              <w:t>□不限（请打</w:t>
            </w:r>
            <w:r w:rsidRPr="00B208D0">
              <w:rPr>
                <w:rFonts w:ascii="华文宋体" w:eastAsia="华文宋体" w:hAnsi="华文宋体" w:cs="宋体" w:hint="eastAsia"/>
                <w:b/>
                <w:bCs/>
                <w:kern w:val="0"/>
                <w:sz w:val="20"/>
                <w:szCs w:val="20"/>
              </w:rPr>
              <w:t>√</w:t>
            </w:r>
            <w:r w:rsidRPr="00B208D0">
              <w:rPr>
                <w:rFonts w:ascii="宋体" w:hAnsi="宋体" w:cs="宋体" w:hint="eastAsia"/>
                <w:b/>
                <w:bCs/>
                <w:kern w:val="0"/>
                <w:sz w:val="20"/>
                <w:szCs w:val="20"/>
              </w:rPr>
              <w:t>，复选者请填写顺序）</w:t>
            </w:r>
          </w:p>
          <w:p w:rsidR="00E175BD" w:rsidRPr="00B208D0" w:rsidRDefault="00E175BD" w:rsidP="006E6075">
            <w:pPr>
              <w:widowControl/>
              <w:spacing w:line="360" w:lineRule="auto"/>
              <w:rPr>
                <w:rFonts w:ascii="宋体" w:hAnsi="宋体" w:cs="宋体"/>
                <w:bCs/>
                <w:kern w:val="0"/>
                <w:sz w:val="20"/>
                <w:szCs w:val="20"/>
              </w:rPr>
            </w:pPr>
            <w:r w:rsidRPr="00B208D0">
              <w:rPr>
                <w:rFonts w:ascii="宋体" w:hAnsi="宋体" w:cs="宋体" w:hint="eastAsia"/>
                <w:bCs/>
                <w:kern w:val="0"/>
                <w:sz w:val="20"/>
                <w:szCs w:val="20"/>
              </w:rPr>
              <w:t>未来是否愿意到：</w:t>
            </w:r>
            <w:r>
              <w:rPr>
                <w:rFonts w:ascii="宋体" w:hAnsi="宋体" w:cs="宋体" w:hint="eastAsia"/>
                <w:bCs/>
                <w:kern w:val="0"/>
                <w:sz w:val="20"/>
                <w:szCs w:val="20"/>
              </w:rPr>
              <w:t>□广州</w:t>
            </w:r>
            <w:r w:rsidRPr="00B208D0">
              <w:rPr>
                <w:rFonts w:ascii="宋体" w:hAnsi="宋体" w:cs="宋体" w:hint="eastAsia"/>
                <w:bCs/>
                <w:kern w:val="0"/>
                <w:sz w:val="20"/>
                <w:szCs w:val="20"/>
              </w:rPr>
              <w:t xml:space="preserve"> </w:t>
            </w:r>
            <w:r>
              <w:rPr>
                <w:rFonts w:ascii="宋体" w:hAnsi="宋体" w:cs="宋体"/>
                <w:bCs/>
                <w:kern w:val="0"/>
                <w:sz w:val="20"/>
                <w:szCs w:val="20"/>
              </w:rPr>
              <w:t xml:space="preserve"> </w:t>
            </w:r>
            <w:r w:rsidRPr="00B208D0">
              <w:rPr>
                <w:rFonts w:ascii="宋体" w:hAnsi="宋体" w:cs="宋体" w:hint="eastAsia"/>
                <w:bCs/>
                <w:kern w:val="0"/>
                <w:sz w:val="20"/>
                <w:szCs w:val="20"/>
              </w:rPr>
              <w:t>□</w:t>
            </w:r>
            <w:r>
              <w:rPr>
                <w:rFonts w:ascii="宋体" w:hAnsi="宋体" w:cs="宋体" w:hint="eastAsia"/>
                <w:bCs/>
                <w:kern w:val="0"/>
                <w:sz w:val="20"/>
                <w:szCs w:val="20"/>
              </w:rPr>
              <w:t xml:space="preserve">深圳  </w:t>
            </w:r>
            <w:r w:rsidRPr="00B208D0">
              <w:rPr>
                <w:rFonts w:ascii="宋体" w:hAnsi="宋体" w:cs="宋体" w:hint="eastAsia"/>
                <w:bCs/>
                <w:kern w:val="0"/>
                <w:sz w:val="20"/>
                <w:szCs w:val="20"/>
              </w:rPr>
              <w:t>□</w:t>
            </w:r>
            <w:r>
              <w:rPr>
                <w:rFonts w:ascii="宋体" w:hAnsi="宋体" w:cs="宋体" w:hint="eastAsia"/>
                <w:bCs/>
                <w:kern w:val="0"/>
                <w:sz w:val="20"/>
                <w:szCs w:val="20"/>
              </w:rPr>
              <w:t>三明</w:t>
            </w:r>
            <w:r w:rsidRPr="00B208D0">
              <w:rPr>
                <w:rFonts w:ascii="宋体" w:hAnsi="宋体" w:cs="宋体" w:hint="eastAsia"/>
                <w:bCs/>
                <w:kern w:val="0"/>
                <w:sz w:val="20"/>
                <w:szCs w:val="20"/>
              </w:rPr>
              <w:t xml:space="preserve"> </w:t>
            </w:r>
            <w:r>
              <w:rPr>
                <w:rFonts w:ascii="宋体" w:hAnsi="宋体" w:cs="宋体"/>
                <w:bCs/>
                <w:kern w:val="0"/>
                <w:sz w:val="20"/>
                <w:szCs w:val="20"/>
              </w:rPr>
              <w:t xml:space="preserve"> </w:t>
            </w:r>
            <w:r w:rsidRPr="00B208D0">
              <w:rPr>
                <w:rFonts w:ascii="宋体" w:hAnsi="宋体" w:cs="宋体" w:hint="eastAsia"/>
                <w:bCs/>
                <w:kern w:val="0"/>
                <w:sz w:val="20"/>
                <w:szCs w:val="20"/>
              </w:rPr>
              <w:t>□</w:t>
            </w:r>
            <w:r>
              <w:rPr>
                <w:rFonts w:ascii="宋体" w:hAnsi="宋体" w:cs="宋体" w:hint="eastAsia"/>
                <w:bCs/>
                <w:kern w:val="0"/>
                <w:sz w:val="20"/>
                <w:szCs w:val="20"/>
              </w:rPr>
              <w:t>南平</w:t>
            </w:r>
            <w:r w:rsidRPr="00B208D0">
              <w:rPr>
                <w:rFonts w:ascii="宋体" w:hAnsi="宋体" w:cs="宋体" w:hint="eastAsia"/>
                <w:bCs/>
                <w:kern w:val="0"/>
                <w:sz w:val="20"/>
                <w:szCs w:val="20"/>
              </w:rPr>
              <w:t xml:space="preserve"> </w:t>
            </w:r>
            <w:r>
              <w:rPr>
                <w:rFonts w:ascii="宋体" w:hAnsi="宋体" w:cs="宋体"/>
                <w:bCs/>
                <w:kern w:val="0"/>
                <w:sz w:val="20"/>
                <w:szCs w:val="20"/>
              </w:rPr>
              <w:t xml:space="preserve"> </w:t>
            </w:r>
            <w:r w:rsidRPr="00B208D0">
              <w:rPr>
                <w:rFonts w:ascii="宋体" w:hAnsi="宋体" w:cs="宋体" w:hint="eastAsia"/>
                <w:bCs/>
                <w:kern w:val="0"/>
                <w:sz w:val="20"/>
                <w:szCs w:val="20"/>
              </w:rPr>
              <w:t>□</w:t>
            </w:r>
            <w:r>
              <w:rPr>
                <w:rFonts w:ascii="宋体" w:hAnsi="宋体" w:cs="宋体" w:hint="eastAsia"/>
                <w:bCs/>
                <w:kern w:val="0"/>
                <w:sz w:val="20"/>
                <w:szCs w:val="20"/>
              </w:rPr>
              <w:t xml:space="preserve">莆田 </w:t>
            </w:r>
            <w:r>
              <w:rPr>
                <w:rFonts w:ascii="宋体" w:hAnsi="宋体" w:cs="宋体"/>
                <w:bCs/>
                <w:kern w:val="0"/>
                <w:sz w:val="20"/>
                <w:szCs w:val="20"/>
              </w:rPr>
              <w:t xml:space="preserve"> </w:t>
            </w:r>
            <w:r w:rsidRPr="00B208D0">
              <w:rPr>
                <w:rFonts w:ascii="宋体" w:hAnsi="宋体" w:cs="宋体" w:hint="eastAsia"/>
                <w:bCs/>
                <w:kern w:val="0"/>
                <w:sz w:val="20"/>
                <w:szCs w:val="20"/>
              </w:rPr>
              <w:t>□都不考虑</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姓名</w:t>
            </w: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性别</w:t>
            </w:r>
          </w:p>
        </w:tc>
        <w:tc>
          <w:tcPr>
            <w:tcW w:w="1300"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77"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出生年月</w:t>
            </w:r>
          </w:p>
        </w:tc>
        <w:tc>
          <w:tcPr>
            <w:tcW w:w="1169"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833"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Pr>
                <w:rFonts w:ascii="宋体" w:hAnsi="宋体" w:cs="宋体" w:hint="eastAsia"/>
                <w:kern w:val="0"/>
                <w:sz w:val="20"/>
                <w:szCs w:val="20"/>
              </w:rPr>
              <w:t>民族</w:t>
            </w:r>
          </w:p>
        </w:tc>
        <w:tc>
          <w:tcPr>
            <w:tcW w:w="98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jc w:val="center"/>
              <w:rPr>
                <w:rFonts w:ascii="宋体" w:hAnsi="宋体" w:cs="宋体"/>
                <w:kern w:val="0"/>
                <w:sz w:val="20"/>
                <w:szCs w:val="20"/>
              </w:rPr>
            </w:pPr>
            <w:r w:rsidRPr="00B208D0">
              <w:rPr>
                <w:rFonts w:ascii="宋体" w:hAnsi="宋体" w:cs="宋体" w:hint="eastAsia"/>
                <w:kern w:val="0"/>
                <w:sz w:val="20"/>
                <w:szCs w:val="20"/>
              </w:rPr>
              <w:t>身高</w:t>
            </w:r>
          </w:p>
        </w:tc>
        <w:tc>
          <w:tcPr>
            <w:tcW w:w="1580" w:type="dxa"/>
            <w:gridSpan w:val="2"/>
            <w:shd w:val="clear" w:color="auto" w:fill="auto"/>
            <w:vAlign w:val="center"/>
          </w:tcPr>
          <w:p w:rsidR="00E175BD" w:rsidRPr="00B208D0" w:rsidRDefault="00E175BD" w:rsidP="006E6075">
            <w:pPr>
              <w:widowControl/>
              <w:jc w:val="right"/>
              <w:rPr>
                <w:kern w:val="0"/>
                <w:sz w:val="20"/>
                <w:szCs w:val="20"/>
              </w:rPr>
            </w:pPr>
            <w:r w:rsidRPr="00B208D0">
              <w:rPr>
                <w:kern w:val="0"/>
                <w:sz w:val="20"/>
                <w:szCs w:val="20"/>
              </w:rPr>
              <w:t>CM</w:t>
            </w:r>
          </w:p>
        </w:tc>
        <w:tc>
          <w:tcPr>
            <w:tcW w:w="1406" w:type="dxa"/>
            <w:shd w:val="clear" w:color="auto" w:fill="auto"/>
            <w:vAlign w:val="center"/>
          </w:tcPr>
          <w:p w:rsidR="00E175BD" w:rsidRPr="00B208D0" w:rsidRDefault="00E175BD" w:rsidP="006E6075">
            <w:pPr>
              <w:widowControl/>
              <w:jc w:val="center"/>
              <w:rPr>
                <w:rFonts w:ascii="宋体" w:hAnsi="宋体" w:cs="宋体"/>
                <w:kern w:val="0"/>
                <w:sz w:val="20"/>
                <w:szCs w:val="20"/>
              </w:rPr>
            </w:pPr>
            <w:r w:rsidRPr="00B208D0">
              <w:rPr>
                <w:rFonts w:ascii="宋体" w:hAnsi="宋体" w:cs="宋体" w:hint="eastAsia"/>
                <w:kern w:val="0"/>
                <w:sz w:val="20"/>
                <w:szCs w:val="20"/>
              </w:rPr>
              <w:t>体重</w:t>
            </w:r>
          </w:p>
        </w:tc>
        <w:tc>
          <w:tcPr>
            <w:tcW w:w="1300" w:type="dxa"/>
            <w:gridSpan w:val="3"/>
            <w:shd w:val="clear" w:color="auto" w:fill="auto"/>
            <w:vAlign w:val="center"/>
          </w:tcPr>
          <w:p w:rsidR="00E175BD" w:rsidRPr="00B208D0" w:rsidRDefault="00E175BD" w:rsidP="006E6075">
            <w:pPr>
              <w:widowControl/>
              <w:jc w:val="right"/>
              <w:rPr>
                <w:kern w:val="0"/>
                <w:sz w:val="20"/>
                <w:szCs w:val="20"/>
              </w:rPr>
            </w:pPr>
            <w:r w:rsidRPr="00B208D0">
              <w:rPr>
                <w:kern w:val="0"/>
                <w:sz w:val="20"/>
                <w:szCs w:val="20"/>
              </w:rPr>
              <w:t>KG</w:t>
            </w:r>
          </w:p>
        </w:tc>
        <w:tc>
          <w:tcPr>
            <w:tcW w:w="1477" w:type="dxa"/>
            <w:gridSpan w:val="4"/>
            <w:shd w:val="clear" w:color="auto" w:fill="auto"/>
            <w:vAlign w:val="center"/>
          </w:tcPr>
          <w:p w:rsidR="00E175BD" w:rsidRPr="00B208D0" w:rsidRDefault="00E175BD" w:rsidP="006E6075">
            <w:pPr>
              <w:widowControl/>
              <w:jc w:val="center"/>
              <w:rPr>
                <w:rFonts w:ascii="宋体" w:hAnsi="宋体" w:cs="宋体"/>
                <w:kern w:val="0"/>
                <w:sz w:val="20"/>
                <w:szCs w:val="20"/>
              </w:rPr>
            </w:pPr>
            <w:r w:rsidRPr="00B208D0">
              <w:rPr>
                <w:rFonts w:ascii="宋体" w:hAnsi="宋体" w:cs="宋体" w:hint="eastAsia"/>
                <w:kern w:val="0"/>
                <w:sz w:val="20"/>
                <w:szCs w:val="20"/>
              </w:rPr>
              <w:t>婚姻状况</w:t>
            </w:r>
          </w:p>
        </w:tc>
        <w:tc>
          <w:tcPr>
            <w:tcW w:w="1169" w:type="dxa"/>
            <w:gridSpan w:val="2"/>
            <w:shd w:val="clear" w:color="auto" w:fill="auto"/>
            <w:vAlign w:val="center"/>
          </w:tcPr>
          <w:p w:rsidR="00E175BD" w:rsidRPr="00B208D0" w:rsidRDefault="00E175BD" w:rsidP="006E6075">
            <w:pPr>
              <w:widowControl/>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833" w:type="dxa"/>
            <w:gridSpan w:val="3"/>
            <w:vAlign w:val="center"/>
          </w:tcPr>
          <w:p w:rsidR="00E175BD" w:rsidRDefault="00E175BD" w:rsidP="006E6075">
            <w:pPr>
              <w:jc w:val="center"/>
              <w:rPr>
                <w:rFonts w:ascii="宋体" w:hAnsi="宋体" w:cs="宋体"/>
                <w:kern w:val="0"/>
                <w:sz w:val="20"/>
                <w:szCs w:val="20"/>
              </w:rPr>
            </w:pPr>
            <w:r>
              <w:rPr>
                <w:rFonts w:ascii="宋体" w:hAnsi="宋体" w:cs="宋体" w:hint="eastAsia"/>
                <w:kern w:val="0"/>
                <w:sz w:val="20"/>
                <w:szCs w:val="20"/>
              </w:rPr>
              <w:t>入党</w:t>
            </w:r>
          </w:p>
          <w:p w:rsidR="00E175BD" w:rsidRPr="00B208D0" w:rsidRDefault="00E175BD" w:rsidP="006E6075">
            <w:pPr>
              <w:widowControl/>
              <w:jc w:val="center"/>
              <w:rPr>
                <w:rFonts w:ascii="宋体" w:hAnsi="宋体" w:cs="宋体"/>
                <w:kern w:val="0"/>
                <w:sz w:val="20"/>
                <w:szCs w:val="20"/>
              </w:rPr>
            </w:pPr>
            <w:r>
              <w:rPr>
                <w:rFonts w:ascii="宋体" w:hAnsi="宋体" w:cs="宋体" w:hint="eastAsia"/>
                <w:kern w:val="0"/>
                <w:sz w:val="20"/>
                <w:szCs w:val="20"/>
              </w:rPr>
              <w:t>时间</w:t>
            </w:r>
          </w:p>
        </w:tc>
        <w:tc>
          <w:tcPr>
            <w:tcW w:w="986" w:type="dxa"/>
            <w:vAlign w:val="center"/>
          </w:tcPr>
          <w:p w:rsidR="00E175BD" w:rsidRPr="00B208D0" w:rsidRDefault="00E175BD" w:rsidP="006E6075">
            <w:pPr>
              <w:widowControl/>
              <w:jc w:val="center"/>
              <w:rPr>
                <w:rFonts w:ascii="宋体" w:hAnsi="宋体" w:cs="宋体"/>
                <w:kern w:val="0"/>
                <w:sz w:val="20"/>
                <w:szCs w:val="20"/>
              </w:rPr>
            </w:pPr>
          </w:p>
        </w:tc>
      </w:tr>
      <w:tr w:rsidR="00E175BD" w:rsidRPr="00B208D0" w:rsidTr="006E6075">
        <w:trPr>
          <w:trHeight w:val="420"/>
          <w:jc w:val="center"/>
        </w:trPr>
        <w:tc>
          <w:tcPr>
            <w:tcW w:w="1111" w:type="dxa"/>
            <w:shd w:val="clear" w:color="auto" w:fill="auto"/>
            <w:vAlign w:val="center"/>
          </w:tcPr>
          <w:p w:rsidR="00E175BD" w:rsidRDefault="00E175BD" w:rsidP="006E6075">
            <w:pPr>
              <w:widowControl/>
              <w:jc w:val="center"/>
              <w:rPr>
                <w:rFonts w:ascii="宋体" w:hAnsi="宋体" w:cs="宋体"/>
                <w:kern w:val="0"/>
                <w:sz w:val="20"/>
                <w:szCs w:val="20"/>
              </w:rPr>
            </w:pPr>
            <w:r>
              <w:rPr>
                <w:rFonts w:ascii="宋体" w:hAnsi="宋体" w:cs="宋体" w:hint="eastAsia"/>
                <w:kern w:val="0"/>
                <w:sz w:val="20"/>
                <w:szCs w:val="20"/>
              </w:rPr>
              <w:t>大学前</w:t>
            </w:r>
          </w:p>
          <w:p w:rsidR="00E175BD" w:rsidRPr="00B208D0" w:rsidRDefault="00E175BD" w:rsidP="006E6075">
            <w:pPr>
              <w:widowControl/>
              <w:jc w:val="center"/>
              <w:rPr>
                <w:rFonts w:ascii="宋体" w:hAnsi="宋体" w:cs="宋体"/>
                <w:kern w:val="0"/>
                <w:sz w:val="20"/>
                <w:szCs w:val="20"/>
              </w:rPr>
            </w:pPr>
            <w:r>
              <w:rPr>
                <w:rFonts w:ascii="宋体" w:hAnsi="宋体" w:cs="宋体" w:hint="eastAsia"/>
                <w:kern w:val="0"/>
                <w:sz w:val="20"/>
                <w:szCs w:val="20"/>
              </w:rPr>
              <w:t>户籍地址</w:t>
            </w:r>
          </w:p>
        </w:tc>
        <w:tc>
          <w:tcPr>
            <w:tcW w:w="8751" w:type="dxa"/>
            <w:gridSpan w:val="16"/>
            <w:shd w:val="clear" w:color="auto" w:fill="auto"/>
            <w:vAlign w:val="center"/>
          </w:tcPr>
          <w:p w:rsidR="00E175BD" w:rsidRPr="00B208D0" w:rsidRDefault="00E175BD" w:rsidP="006E6075">
            <w:pPr>
              <w:widowControl/>
              <w:jc w:val="left"/>
              <w:rPr>
                <w:rFonts w:ascii="宋体" w:hAnsi="宋体" w:cs="宋体"/>
                <w:kern w:val="0"/>
                <w:sz w:val="20"/>
                <w:szCs w:val="20"/>
              </w:rPr>
            </w:pPr>
            <w:r>
              <w:rPr>
                <w:rFonts w:hint="eastAsia"/>
                <w:kern w:val="0"/>
                <w:sz w:val="20"/>
                <w:szCs w:val="20"/>
              </w:rPr>
              <w:t xml:space="preserve">         </w:t>
            </w:r>
            <w:r>
              <w:rPr>
                <w:kern w:val="0"/>
                <w:sz w:val="20"/>
                <w:szCs w:val="20"/>
              </w:rPr>
              <w:t xml:space="preserve">    </w:t>
            </w:r>
            <w:r>
              <w:rPr>
                <w:rFonts w:hint="eastAsia"/>
                <w:kern w:val="0"/>
                <w:sz w:val="20"/>
                <w:szCs w:val="20"/>
              </w:rPr>
              <w:t>市</w:t>
            </w:r>
            <w:r>
              <w:rPr>
                <w:rFonts w:hint="eastAsia"/>
                <w:kern w:val="0"/>
                <w:sz w:val="20"/>
                <w:szCs w:val="20"/>
              </w:rPr>
              <w:t xml:space="preserve">            </w:t>
            </w:r>
            <w:r>
              <w:rPr>
                <w:rFonts w:hint="eastAsia"/>
                <w:kern w:val="0"/>
                <w:sz w:val="20"/>
                <w:szCs w:val="20"/>
              </w:rPr>
              <w:t>县</w:t>
            </w:r>
            <w:r>
              <w:rPr>
                <w:rFonts w:hint="eastAsia"/>
                <w:kern w:val="0"/>
                <w:sz w:val="20"/>
                <w:szCs w:val="20"/>
              </w:rPr>
              <w:t xml:space="preserve">             </w:t>
            </w:r>
            <w:r>
              <w:rPr>
                <w:rFonts w:hint="eastAsia"/>
                <w:kern w:val="0"/>
                <w:sz w:val="20"/>
                <w:szCs w:val="20"/>
              </w:rPr>
              <w:t>（区）</w:t>
            </w:r>
          </w:p>
        </w:tc>
      </w:tr>
      <w:tr w:rsidR="00E175BD" w:rsidRPr="00B208D0" w:rsidTr="006E6075">
        <w:trPr>
          <w:trHeight w:val="420"/>
          <w:jc w:val="center"/>
        </w:trPr>
        <w:tc>
          <w:tcPr>
            <w:tcW w:w="1111" w:type="dxa"/>
            <w:shd w:val="clear" w:color="auto" w:fill="auto"/>
            <w:vAlign w:val="center"/>
          </w:tcPr>
          <w:p w:rsidR="00E175BD" w:rsidRDefault="00E175BD" w:rsidP="006E6075">
            <w:pPr>
              <w:widowControl/>
              <w:jc w:val="center"/>
              <w:rPr>
                <w:rFonts w:ascii="宋体" w:hAnsi="宋体" w:cs="宋体"/>
                <w:kern w:val="0"/>
                <w:sz w:val="20"/>
                <w:szCs w:val="20"/>
              </w:rPr>
            </w:pPr>
            <w:r>
              <w:rPr>
                <w:rFonts w:ascii="宋体" w:hAnsi="宋体" w:cs="宋体" w:hint="eastAsia"/>
                <w:kern w:val="0"/>
                <w:sz w:val="20"/>
                <w:szCs w:val="20"/>
              </w:rPr>
              <w:t>现户籍</w:t>
            </w:r>
          </w:p>
          <w:p w:rsidR="00E175BD" w:rsidRDefault="00E175BD" w:rsidP="006E6075">
            <w:pPr>
              <w:widowControl/>
              <w:jc w:val="center"/>
              <w:rPr>
                <w:rFonts w:ascii="宋体" w:hAnsi="宋体" w:cs="宋体"/>
                <w:kern w:val="0"/>
                <w:sz w:val="20"/>
                <w:szCs w:val="20"/>
              </w:rPr>
            </w:pPr>
            <w:r>
              <w:rPr>
                <w:rFonts w:ascii="宋体" w:hAnsi="宋体" w:cs="宋体" w:hint="eastAsia"/>
                <w:kern w:val="0"/>
                <w:sz w:val="20"/>
                <w:szCs w:val="20"/>
              </w:rPr>
              <w:t>地址</w:t>
            </w:r>
          </w:p>
        </w:tc>
        <w:tc>
          <w:tcPr>
            <w:tcW w:w="8751" w:type="dxa"/>
            <w:gridSpan w:val="16"/>
            <w:shd w:val="clear" w:color="auto" w:fill="auto"/>
            <w:vAlign w:val="center"/>
          </w:tcPr>
          <w:p w:rsidR="00E175BD" w:rsidRPr="00B208D0" w:rsidRDefault="00E175BD" w:rsidP="006E6075">
            <w:pPr>
              <w:jc w:val="left"/>
              <w:rPr>
                <w:rFonts w:ascii="宋体" w:hAnsi="宋体" w:cs="宋体"/>
                <w:kern w:val="0"/>
                <w:sz w:val="20"/>
                <w:szCs w:val="20"/>
              </w:rPr>
            </w:pPr>
            <w:r>
              <w:rPr>
                <w:rFonts w:hint="eastAsia"/>
                <w:kern w:val="0"/>
                <w:sz w:val="20"/>
                <w:szCs w:val="20"/>
              </w:rPr>
              <w:t xml:space="preserve">  </w:t>
            </w:r>
            <w:r>
              <w:rPr>
                <w:kern w:val="0"/>
                <w:sz w:val="20"/>
                <w:szCs w:val="20"/>
              </w:rPr>
              <w:t xml:space="preserve">           </w:t>
            </w:r>
            <w:r>
              <w:rPr>
                <w:rFonts w:hint="eastAsia"/>
                <w:kern w:val="0"/>
                <w:sz w:val="20"/>
                <w:szCs w:val="20"/>
              </w:rPr>
              <w:t>市</w:t>
            </w:r>
            <w:r>
              <w:rPr>
                <w:rFonts w:hint="eastAsia"/>
                <w:kern w:val="0"/>
                <w:sz w:val="20"/>
                <w:szCs w:val="20"/>
              </w:rPr>
              <w:t xml:space="preserve">            </w:t>
            </w:r>
            <w:r>
              <w:rPr>
                <w:rFonts w:hint="eastAsia"/>
                <w:kern w:val="0"/>
                <w:sz w:val="20"/>
                <w:szCs w:val="20"/>
              </w:rPr>
              <w:t>县</w:t>
            </w:r>
            <w:r>
              <w:rPr>
                <w:rFonts w:hint="eastAsia"/>
                <w:kern w:val="0"/>
                <w:sz w:val="20"/>
                <w:szCs w:val="20"/>
              </w:rPr>
              <w:t xml:space="preserve">             </w:t>
            </w:r>
            <w:r>
              <w:rPr>
                <w:rFonts w:hint="eastAsia"/>
                <w:kern w:val="0"/>
                <w:sz w:val="20"/>
                <w:szCs w:val="20"/>
              </w:rPr>
              <w:t>（区）</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身份证</w:t>
            </w:r>
          </w:p>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号码</w:t>
            </w:r>
          </w:p>
        </w:tc>
        <w:tc>
          <w:tcPr>
            <w:tcW w:w="4286"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477"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籍贯</w:t>
            </w:r>
          </w:p>
        </w:tc>
        <w:tc>
          <w:tcPr>
            <w:tcW w:w="1169"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819" w:type="dxa"/>
            <w:gridSpan w:val="4"/>
            <w:vMerge w:val="restart"/>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贴相片处</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roofErr w:type="gramStart"/>
            <w:r w:rsidRPr="00B208D0">
              <w:rPr>
                <w:rFonts w:ascii="宋体" w:hAnsi="宋体" w:cs="宋体" w:hint="eastAsia"/>
                <w:kern w:val="0"/>
                <w:sz w:val="20"/>
                <w:szCs w:val="20"/>
              </w:rPr>
              <w:t>现读学校</w:t>
            </w:r>
            <w:proofErr w:type="gramEnd"/>
          </w:p>
        </w:tc>
        <w:tc>
          <w:tcPr>
            <w:tcW w:w="4286"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77"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学制</w:t>
            </w:r>
          </w:p>
        </w:tc>
        <w:tc>
          <w:tcPr>
            <w:tcW w:w="1169"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819" w:type="dxa"/>
            <w:gridSpan w:val="4"/>
            <w:vMerge/>
            <w:vAlign w:val="center"/>
          </w:tcPr>
          <w:p w:rsidR="00E175BD" w:rsidRPr="00B208D0" w:rsidRDefault="00E175BD" w:rsidP="006E6075">
            <w:pPr>
              <w:widowControl/>
              <w:spacing w:line="360" w:lineRule="auto"/>
              <w:jc w:val="left"/>
              <w:rPr>
                <w:rFonts w:ascii="宋体" w:hAnsi="宋体" w:cs="宋体"/>
                <w:kern w:val="0"/>
                <w:sz w:val="20"/>
                <w:szCs w:val="20"/>
              </w:rPr>
            </w:pP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第一专业</w:t>
            </w:r>
          </w:p>
        </w:tc>
        <w:tc>
          <w:tcPr>
            <w:tcW w:w="4286"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77"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学位</w:t>
            </w:r>
          </w:p>
        </w:tc>
        <w:tc>
          <w:tcPr>
            <w:tcW w:w="1169"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819" w:type="dxa"/>
            <w:gridSpan w:val="4"/>
            <w:vMerge/>
            <w:vAlign w:val="center"/>
          </w:tcPr>
          <w:p w:rsidR="00E175BD" w:rsidRPr="00B208D0" w:rsidRDefault="00E175BD" w:rsidP="006E6075">
            <w:pPr>
              <w:widowControl/>
              <w:spacing w:line="360" w:lineRule="auto"/>
              <w:jc w:val="left"/>
              <w:rPr>
                <w:rFonts w:ascii="宋体" w:hAnsi="宋体" w:cs="宋体"/>
                <w:kern w:val="0"/>
                <w:sz w:val="20"/>
                <w:szCs w:val="20"/>
              </w:rPr>
            </w:pP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第二专业</w:t>
            </w:r>
          </w:p>
        </w:tc>
        <w:tc>
          <w:tcPr>
            <w:tcW w:w="4286"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77"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学位</w:t>
            </w:r>
          </w:p>
        </w:tc>
        <w:tc>
          <w:tcPr>
            <w:tcW w:w="1169"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819" w:type="dxa"/>
            <w:gridSpan w:val="4"/>
            <w:vMerge/>
            <w:vAlign w:val="center"/>
          </w:tcPr>
          <w:p w:rsidR="00E175BD" w:rsidRPr="00B208D0" w:rsidRDefault="00E175BD" w:rsidP="006E6075">
            <w:pPr>
              <w:widowControl/>
              <w:spacing w:line="360" w:lineRule="auto"/>
              <w:jc w:val="left"/>
              <w:rPr>
                <w:rFonts w:ascii="宋体" w:hAnsi="宋体" w:cs="宋体"/>
                <w:kern w:val="0"/>
                <w:sz w:val="20"/>
                <w:szCs w:val="20"/>
              </w:rPr>
            </w:pP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第一外语</w:t>
            </w:r>
          </w:p>
        </w:tc>
        <w:tc>
          <w:tcPr>
            <w:tcW w:w="2986"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300"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级别/成绩</w:t>
            </w:r>
          </w:p>
        </w:tc>
        <w:tc>
          <w:tcPr>
            <w:tcW w:w="2646" w:type="dxa"/>
            <w:gridSpan w:val="6"/>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级别：      成绩：　</w:t>
            </w:r>
          </w:p>
        </w:tc>
        <w:tc>
          <w:tcPr>
            <w:tcW w:w="1819" w:type="dxa"/>
            <w:gridSpan w:val="4"/>
            <w:vMerge/>
            <w:vAlign w:val="center"/>
          </w:tcPr>
          <w:p w:rsidR="00E175BD" w:rsidRPr="00B208D0" w:rsidRDefault="00E175BD" w:rsidP="006E6075">
            <w:pPr>
              <w:widowControl/>
              <w:spacing w:line="360" w:lineRule="auto"/>
              <w:jc w:val="left"/>
              <w:rPr>
                <w:rFonts w:ascii="宋体" w:hAnsi="宋体" w:cs="宋体"/>
                <w:kern w:val="0"/>
                <w:sz w:val="20"/>
                <w:szCs w:val="20"/>
              </w:rPr>
            </w:pPr>
          </w:p>
        </w:tc>
      </w:tr>
      <w:tr w:rsidR="00E175BD" w:rsidRPr="00B208D0" w:rsidTr="006E6075">
        <w:trPr>
          <w:trHeight w:val="403"/>
          <w:jc w:val="center"/>
        </w:trPr>
        <w:tc>
          <w:tcPr>
            <w:tcW w:w="1111" w:type="dxa"/>
            <w:tcBorders>
              <w:bottom w:val="single" w:sz="4" w:space="0" w:color="auto"/>
            </w:tcBorders>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第二外语</w:t>
            </w:r>
          </w:p>
        </w:tc>
        <w:tc>
          <w:tcPr>
            <w:tcW w:w="2986" w:type="dxa"/>
            <w:gridSpan w:val="3"/>
            <w:tcBorders>
              <w:bottom w:val="single" w:sz="4" w:space="0" w:color="auto"/>
            </w:tcBorders>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300" w:type="dxa"/>
            <w:gridSpan w:val="3"/>
            <w:tcBorders>
              <w:bottom w:val="single" w:sz="4" w:space="0" w:color="auto"/>
            </w:tcBorders>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级别/成绩</w:t>
            </w:r>
          </w:p>
        </w:tc>
        <w:tc>
          <w:tcPr>
            <w:tcW w:w="2646" w:type="dxa"/>
            <w:gridSpan w:val="6"/>
            <w:tcBorders>
              <w:bottom w:val="single" w:sz="4" w:space="0" w:color="auto"/>
            </w:tcBorders>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级别：      成绩：</w:t>
            </w:r>
          </w:p>
        </w:tc>
        <w:tc>
          <w:tcPr>
            <w:tcW w:w="1819" w:type="dxa"/>
            <w:gridSpan w:val="4"/>
            <w:vMerge/>
            <w:vAlign w:val="center"/>
          </w:tcPr>
          <w:p w:rsidR="00E175BD" w:rsidRPr="00B208D0" w:rsidRDefault="00E175BD" w:rsidP="006E6075">
            <w:pPr>
              <w:widowControl/>
              <w:spacing w:line="360" w:lineRule="auto"/>
              <w:jc w:val="left"/>
              <w:rPr>
                <w:rFonts w:ascii="宋体" w:hAnsi="宋体" w:cs="宋体"/>
                <w:kern w:val="0"/>
                <w:sz w:val="20"/>
                <w:szCs w:val="20"/>
              </w:rPr>
            </w:pPr>
          </w:p>
        </w:tc>
      </w:tr>
      <w:tr w:rsidR="00E175BD" w:rsidRPr="00B208D0" w:rsidTr="006E6075">
        <w:trPr>
          <w:trHeight w:val="420"/>
          <w:jc w:val="center"/>
        </w:trPr>
        <w:tc>
          <w:tcPr>
            <w:tcW w:w="1111" w:type="dxa"/>
            <w:vMerge w:val="restart"/>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学科类别</w:t>
            </w: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金融类</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经济类</w:t>
            </w:r>
          </w:p>
        </w:tc>
        <w:tc>
          <w:tcPr>
            <w:tcW w:w="1300"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财务类</w:t>
            </w:r>
          </w:p>
        </w:tc>
        <w:tc>
          <w:tcPr>
            <w:tcW w:w="1477"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Pr>
                <w:rFonts w:ascii="宋体" w:hAnsi="宋体" w:cs="宋体" w:hint="eastAsia"/>
                <w:kern w:val="0"/>
                <w:sz w:val="20"/>
                <w:szCs w:val="20"/>
              </w:rPr>
              <w:t>数学</w:t>
            </w:r>
            <w:r w:rsidRPr="00B208D0">
              <w:rPr>
                <w:rFonts w:ascii="宋体" w:hAnsi="宋体" w:cs="宋体" w:hint="eastAsia"/>
                <w:kern w:val="0"/>
                <w:sz w:val="20"/>
                <w:szCs w:val="20"/>
              </w:rPr>
              <w:t>类</w:t>
            </w:r>
          </w:p>
        </w:tc>
        <w:tc>
          <w:tcPr>
            <w:tcW w:w="1169"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法律类</w:t>
            </w:r>
          </w:p>
        </w:tc>
        <w:tc>
          <w:tcPr>
            <w:tcW w:w="1819" w:type="dxa"/>
            <w:gridSpan w:val="4"/>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计算机类</w:t>
            </w:r>
          </w:p>
        </w:tc>
      </w:tr>
      <w:tr w:rsidR="00E175BD" w:rsidRPr="00B208D0" w:rsidTr="006E6075">
        <w:trPr>
          <w:trHeight w:val="420"/>
          <w:jc w:val="center"/>
        </w:trPr>
        <w:tc>
          <w:tcPr>
            <w:tcW w:w="1111" w:type="dxa"/>
            <w:vMerge/>
            <w:vAlign w:val="center"/>
          </w:tcPr>
          <w:p w:rsidR="00E175BD" w:rsidRPr="00B208D0" w:rsidRDefault="00E175BD" w:rsidP="006E6075">
            <w:pPr>
              <w:widowControl/>
              <w:spacing w:line="360" w:lineRule="auto"/>
              <w:jc w:val="left"/>
              <w:rPr>
                <w:rFonts w:ascii="宋体" w:hAnsi="宋体" w:cs="宋体"/>
                <w:kern w:val="0"/>
                <w:sz w:val="20"/>
                <w:szCs w:val="20"/>
              </w:rPr>
            </w:pP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管理类</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建筑类</w:t>
            </w:r>
          </w:p>
        </w:tc>
        <w:tc>
          <w:tcPr>
            <w:tcW w:w="1300"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电子类</w:t>
            </w:r>
          </w:p>
        </w:tc>
        <w:tc>
          <w:tcPr>
            <w:tcW w:w="1477"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社科文史类</w:t>
            </w:r>
          </w:p>
        </w:tc>
        <w:tc>
          <w:tcPr>
            <w:tcW w:w="1169"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Pr>
                <w:rFonts w:ascii="宋体" w:hAnsi="宋体" w:cs="宋体" w:hint="eastAsia"/>
                <w:kern w:val="0"/>
                <w:sz w:val="20"/>
                <w:szCs w:val="20"/>
              </w:rPr>
              <w:t>机电</w:t>
            </w:r>
            <w:r w:rsidRPr="00B208D0">
              <w:rPr>
                <w:rFonts w:ascii="宋体" w:hAnsi="宋体" w:cs="宋体" w:hint="eastAsia"/>
                <w:kern w:val="0"/>
                <w:sz w:val="20"/>
                <w:szCs w:val="20"/>
              </w:rPr>
              <w:t>类</w:t>
            </w:r>
          </w:p>
        </w:tc>
        <w:tc>
          <w:tcPr>
            <w:tcW w:w="1819" w:type="dxa"/>
            <w:gridSpan w:val="4"/>
            <w:vAlign w:val="center"/>
          </w:tcPr>
          <w:p w:rsidR="00E175BD" w:rsidRPr="00B208D0" w:rsidRDefault="00E175BD" w:rsidP="006E6075">
            <w:pPr>
              <w:widowControl/>
              <w:spacing w:line="360" w:lineRule="auto"/>
              <w:jc w:val="center"/>
              <w:rPr>
                <w:rFonts w:ascii="宋体" w:hAnsi="宋体" w:cs="宋体"/>
                <w:kern w:val="0"/>
                <w:sz w:val="20"/>
                <w:szCs w:val="20"/>
              </w:rPr>
            </w:pPr>
            <w:r>
              <w:rPr>
                <w:rFonts w:ascii="宋体" w:hAnsi="宋体" w:cs="宋体" w:hint="eastAsia"/>
                <w:kern w:val="0"/>
                <w:sz w:val="20"/>
                <w:szCs w:val="20"/>
              </w:rPr>
              <w:t>其他</w:t>
            </w:r>
            <w:r w:rsidRPr="00B208D0">
              <w:rPr>
                <w:rFonts w:ascii="宋体" w:hAnsi="宋体" w:cs="宋体" w:hint="eastAsia"/>
                <w:kern w:val="0"/>
                <w:sz w:val="20"/>
                <w:szCs w:val="20"/>
              </w:rPr>
              <w:t>类</w:t>
            </w:r>
          </w:p>
        </w:tc>
      </w:tr>
      <w:tr w:rsidR="00E175BD" w:rsidRPr="00B208D0" w:rsidTr="006E6075">
        <w:trPr>
          <w:trHeight w:val="420"/>
          <w:jc w:val="center"/>
        </w:trPr>
        <w:tc>
          <w:tcPr>
            <w:tcW w:w="1111" w:type="dxa"/>
            <w:vMerge w:val="restart"/>
            <w:shd w:val="clear" w:color="auto" w:fill="auto"/>
            <w:vAlign w:val="center"/>
          </w:tcPr>
          <w:p w:rsidR="00E175BD" w:rsidRPr="009D287D" w:rsidRDefault="00E175BD" w:rsidP="006E6075">
            <w:pPr>
              <w:widowControl/>
              <w:spacing w:line="360" w:lineRule="auto"/>
              <w:jc w:val="center"/>
              <w:rPr>
                <w:rFonts w:ascii="宋体" w:hAnsi="宋体" w:cs="宋体"/>
                <w:b/>
                <w:bCs/>
                <w:kern w:val="0"/>
                <w:sz w:val="20"/>
                <w:szCs w:val="20"/>
              </w:rPr>
            </w:pPr>
            <w:r w:rsidRPr="009D287D">
              <w:rPr>
                <w:rFonts w:ascii="宋体" w:hAnsi="宋体" w:cs="宋体" w:hint="eastAsia"/>
                <w:b/>
                <w:bCs/>
                <w:kern w:val="0"/>
                <w:sz w:val="20"/>
                <w:szCs w:val="20"/>
              </w:rPr>
              <w:t>联系方式</w:t>
            </w: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家庭电话</w:t>
            </w:r>
          </w:p>
        </w:tc>
        <w:tc>
          <w:tcPr>
            <w:tcW w:w="2706"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77"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宿舍电话</w:t>
            </w:r>
          </w:p>
        </w:tc>
        <w:tc>
          <w:tcPr>
            <w:tcW w:w="2988"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1111" w:type="dxa"/>
            <w:vMerge/>
            <w:vAlign w:val="center"/>
          </w:tcPr>
          <w:p w:rsidR="00E175BD" w:rsidRPr="00B208D0" w:rsidRDefault="00E175BD" w:rsidP="006E6075">
            <w:pPr>
              <w:widowControl/>
              <w:spacing w:line="360" w:lineRule="auto"/>
              <w:jc w:val="left"/>
              <w:rPr>
                <w:rFonts w:ascii="宋体" w:hAnsi="宋体" w:cs="宋体"/>
                <w:b/>
                <w:bCs/>
                <w:kern w:val="0"/>
                <w:sz w:val="20"/>
                <w:szCs w:val="20"/>
              </w:rPr>
            </w:pP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手提电话</w:t>
            </w:r>
          </w:p>
        </w:tc>
        <w:tc>
          <w:tcPr>
            <w:tcW w:w="2706"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77" w:type="dxa"/>
            <w:gridSpan w:val="4"/>
            <w:shd w:val="clear" w:color="auto" w:fill="auto"/>
            <w:vAlign w:val="center"/>
          </w:tcPr>
          <w:p w:rsidR="00E175BD" w:rsidRPr="00B208D0" w:rsidRDefault="00E175BD" w:rsidP="006E6075">
            <w:pPr>
              <w:widowControl/>
              <w:spacing w:line="360" w:lineRule="auto"/>
              <w:jc w:val="center"/>
              <w:rPr>
                <w:kern w:val="0"/>
                <w:sz w:val="20"/>
                <w:szCs w:val="20"/>
              </w:rPr>
            </w:pPr>
            <w:r w:rsidRPr="00B208D0">
              <w:rPr>
                <w:kern w:val="0"/>
                <w:sz w:val="20"/>
                <w:szCs w:val="20"/>
              </w:rPr>
              <w:t>E-Mail</w:t>
            </w:r>
            <w:r>
              <w:rPr>
                <w:kern w:val="0"/>
                <w:sz w:val="20"/>
                <w:szCs w:val="20"/>
              </w:rPr>
              <w:t>/QQ</w:t>
            </w:r>
          </w:p>
        </w:tc>
        <w:tc>
          <w:tcPr>
            <w:tcW w:w="2988"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1111" w:type="dxa"/>
            <w:vMerge/>
            <w:vAlign w:val="center"/>
          </w:tcPr>
          <w:p w:rsidR="00E175BD" w:rsidRPr="00B208D0" w:rsidRDefault="00E175BD" w:rsidP="006E6075">
            <w:pPr>
              <w:widowControl/>
              <w:spacing w:line="360" w:lineRule="auto"/>
              <w:jc w:val="left"/>
              <w:rPr>
                <w:rFonts w:ascii="宋体" w:hAnsi="宋体" w:cs="宋体"/>
                <w:b/>
                <w:bCs/>
                <w:kern w:val="0"/>
                <w:sz w:val="20"/>
                <w:szCs w:val="20"/>
              </w:rPr>
            </w:pP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roofErr w:type="gramStart"/>
            <w:r>
              <w:rPr>
                <w:rFonts w:ascii="宋体" w:hAnsi="宋体" w:cs="宋体" w:hint="eastAsia"/>
                <w:kern w:val="0"/>
                <w:sz w:val="20"/>
                <w:szCs w:val="20"/>
              </w:rPr>
              <w:t>微信</w:t>
            </w:r>
            <w:proofErr w:type="gramEnd"/>
          </w:p>
        </w:tc>
        <w:tc>
          <w:tcPr>
            <w:tcW w:w="2706"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477" w:type="dxa"/>
            <w:gridSpan w:val="4"/>
            <w:shd w:val="clear" w:color="auto" w:fill="auto"/>
            <w:vAlign w:val="center"/>
          </w:tcPr>
          <w:p w:rsidR="00E175BD" w:rsidRPr="00B208D0" w:rsidRDefault="00E175BD" w:rsidP="006E6075">
            <w:pPr>
              <w:widowControl/>
              <w:spacing w:line="360" w:lineRule="auto"/>
              <w:jc w:val="center"/>
              <w:rPr>
                <w:kern w:val="0"/>
                <w:sz w:val="20"/>
                <w:szCs w:val="20"/>
              </w:rPr>
            </w:pPr>
            <w:proofErr w:type="gramStart"/>
            <w:r w:rsidRPr="00B208D0">
              <w:rPr>
                <w:rFonts w:hint="eastAsia"/>
                <w:kern w:val="0"/>
                <w:sz w:val="20"/>
                <w:szCs w:val="20"/>
              </w:rPr>
              <w:t>微博</w:t>
            </w:r>
            <w:proofErr w:type="gramEnd"/>
          </w:p>
        </w:tc>
        <w:tc>
          <w:tcPr>
            <w:tcW w:w="2988"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r>
      <w:tr w:rsidR="00E175BD" w:rsidRPr="00B208D0" w:rsidTr="006E6075">
        <w:trPr>
          <w:trHeight w:val="420"/>
          <w:jc w:val="center"/>
        </w:trPr>
        <w:tc>
          <w:tcPr>
            <w:tcW w:w="1111" w:type="dxa"/>
            <w:vMerge w:val="restart"/>
            <w:shd w:val="clear" w:color="auto" w:fill="auto"/>
            <w:vAlign w:val="center"/>
          </w:tcPr>
          <w:p w:rsidR="00E175BD" w:rsidRDefault="00E175BD" w:rsidP="006E6075">
            <w:pPr>
              <w:widowControl/>
              <w:jc w:val="center"/>
              <w:rPr>
                <w:rFonts w:ascii="宋体" w:hAnsi="宋体" w:cs="宋体"/>
                <w:b/>
                <w:bCs/>
                <w:kern w:val="0"/>
                <w:sz w:val="20"/>
                <w:szCs w:val="20"/>
              </w:rPr>
            </w:pPr>
            <w:r w:rsidRPr="00B208D0">
              <w:rPr>
                <w:rFonts w:ascii="宋体" w:hAnsi="宋体" w:cs="宋体" w:hint="eastAsia"/>
                <w:b/>
                <w:bCs/>
                <w:kern w:val="0"/>
                <w:sz w:val="20"/>
                <w:szCs w:val="20"/>
              </w:rPr>
              <w:t>岗位意向</w:t>
            </w:r>
          </w:p>
          <w:p w:rsidR="00E175BD" w:rsidRPr="00B208D0" w:rsidRDefault="00E175BD" w:rsidP="006E6075">
            <w:pPr>
              <w:widowControl/>
              <w:jc w:val="center"/>
              <w:rPr>
                <w:rFonts w:ascii="宋体" w:hAnsi="宋体" w:cs="宋体"/>
                <w:b/>
                <w:bCs/>
                <w:kern w:val="0"/>
                <w:sz w:val="20"/>
                <w:szCs w:val="20"/>
              </w:rPr>
            </w:pPr>
            <w:r>
              <w:rPr>
                <w:rFonts w:ascii="宋体" w:hAnsi="宋体" w:cs="宋体" w:hint="eastAsia"/>
                <w:b/>
                <w:bCs/>
                <w:kern w:val="0"/>
                <w:sz w:val="20"/>
                <w:szCs w:val="20"/>
              </w:rPr>
              <w:t>-</w:t>
            </w:r>
            <w:proofErr w:type="gramStart"/>
            <w:r>
              <w:rPr>
                <w:rFonts w:ascii="宋体" w:hAnsi="宋体" w:cs="宋体" w:hint="eastAsia"/>
                <w:b/>
                <w:bCs/>
                <w:kern w:val="0"/>
                <w:sz w:val="20"/>
                <w:szCs w:val="20"/>
              </w:rPr>
              <w:t>复选</w:t>
            </w:r>
            <w:r>
              <w:rPr>
                <w:rFonts w:ascii="宋体" w:hAnsi="宋体" w:cs="宋体"/>
                <w:b/>
                <w:bCs/>
                <w:kern w:val="0"/>
                <w:sz w:val="20"/>
                <w:szCs w:val="20"/>
              </w:rPr>
              <w:t>请</w:t>
            </w:r>
            <w:proofErr w:type="gramEnd"/>
            <w:r>
              <w:rPr>
                <w:rFonts w:ascii="宋体" w:hAnsi="宋体" w:cs="宋体"/>
                <w:b/>
                <w:bCs/>
                <w:kern w:val="0"/>
                <w:sz w:val="20"/>
                <w:szCs w:val="20"/>
              </w:rPr>
              <w:t>填写</w:t>
            </w:r>
            <w:r>
              <w:rPr>
                <w:rFonts w:ascii="宋体" w:hAnsi="宋体" w:cs="宋体" w:hint="eastAsia"/>
                <w:b/>
                <w:bCs/>
                <w:kern w:val="0"/>
                <w:sz w:val="20"/>
                <w:szCs w:val="20"/>
              </w:rPr>
              <w:t>顺序</w:t>
            </w:r>
          </w:p>
        </w:tc>
        <w:tc>
          <w:tcPr>
            <w:tcW w:w="1580" w:type="dxa"/>
            <w:gridSpan w:val="2"/>
            <w:shd w:val="clear" w:color="auto" w:fill="auto"/>
            <w:vAlign w:val="center"/>
          </w:tcPr>
          <w:p w:rsidR="00E175BD" w:rsidRPr="00B208D0" w:rsidRDefault="00E175BD" w:rsidP="006E6075">
            <w:pPr>
              <w:widowControl/>
              <w:jc w:val="center"/>
              <w:rPr>
                <w:rFonts w:ascii="宋体" w:hAnsi="宋体" w:cs="宋体"/>
                <w:b/>
                <w:bCs/>
                <w:kern w:val="0"/>
                <w:sz w:val="20"/>
                <w:szCs w:val="20"/>
              </w:rPr>
            </w:pPr>
            <w:r w:rsidRPr="00B208D0">
              <w:rPr>
                <w:rFonts w:ascii="宋体" w:hAnsi="宋体" w:cs="宋体" w:hint="eastAsia"/>
                <w:kern w:val="0"/>
                <w:sz w:val="20"/>
                <w:szCs w:val="20"/>
              </w:rPr>
              <w:t>□岗位不限</w:t>
            </w:r>
          </w:p>
        </w:tc>
        <w:tc>
          <w:tcPr>
            <w:tcW w:w="1926" w:type="dxa"/>
            <w:gridSpan w:val="2"/>
            <w:shd w:val="clear" w:color="auto" w:fill="auto"/>
            <w:vAlign w:val="center"/>
          </w:tcPr>
          <w:p w:rsidR="00E175BD" w:rsidRPr="00B208D0" w:rsidRDefault="00E175BD" w:rsidP="006E6075">
            <w:pPr>
              <w:widowControl/>
              <w:jc w:val="center"/>
              <w:rPr>
                <w:rFonts w:ascii="宋体" w:hAnsi="宋体" w:cs="宋体"/>
                <w:kern w:val="0"/>
                <w:sz w:val="20"/>
                <w:szCs w:val="20"/>
              </w:rPr>
            </w:pPr>
            <w:r w:rsidRPr="00B208D0">
              <w:rPr>
                <w:rFonts w:ascii="宋体" w:hAnsi="宋体" w:cs="宋体" w:hint="eastAsia"/>
                <w:kern w:val="0"/>
                <w:sz w:val="20"/>
                <w:szCs w:val="20"/>
              </w:rPr>
              <w:t>□市场营销</w:t>
            </w:r>
          </w:p>
          <w:p w:rsidR="00E175BD" w:rsidRPr="00B208D0" w:rsidRDefault="00E175BD" w:rsidP="006E6075">
            <w:pPr>
              <w:widowControl/>
              <w:jc w:val="center"/>
              <w:rPr>
                <w:rFonts w:ascii="宋体" w:hAnsi="宋体" w:cs="宋体"/>
                <w:kern w:val="0"/>
                <w:sz w:val="20"/>
                <w:szCs w:val="20"/>
              </w:rPr>
            </w:pPr>
            <w:r w:rsidRPr="00B208D0">
              <w:rPr>
                <w:rFonts w:ascii="宋体" w:hAnsi="宋体" w:cs="宋体" w:hint="eastAsia"/>
                <w:kern w:val="0"/>
                <w:sz w:val="20"/>
                <w:szCs w:val="20"/>
              </w:rPr>
              <w:t>（公司</w:t>
            </w:r>
            <w:r w:rsidRPr="00B208D0">
              <w:rPr>
                <w:rFonts w:ascii="宋体" w:hAnsi="宋体" w:cs="宋体"/>
                <w:kern w:val="0"/>
                <w:sz w:val="20"/>
                <w:szCs w:val="20"/>
              </w:rPr>
              <w:t>业务）</w:t>
            </w:r>
          </w:p>
        </w:tc>
        <w:tc>
          <w:tcPr>
            <w:tcW w:w="1660" w:type="dxa"/>
            <w:gridSpan w:val="3"/>
            <w:shd w:val="clear" w:color="auto" w:fill="auto"/>
            <w:vAlign w:val="center"/>
          </w:tcPr>
          <w:p w:rsidR="00E175BD" w:rsidRPr="00B208D0" w:rsidRDefault="00E175BD" w:rsidP="006E6075">
            <w:pPr>
              <w:widowControl/>
              <w:jc w:val="center"/>
              <w:rPr>
                <w:rFonts w:ascii="宋体" w:hAnsi="宋体" w:cs="宋体"/>
                <w:kern w:val="0"/>
                <w:sz w:val="20"/>
                <w:szCs w:val="20"/>
              </w:rPr>
            </w:pPr>
            <w:r w:rsidRPr="00B208D0">
              <w:rPr>
                <w:rFonts w:ascii="宋体" w:hAnsi="宋体" w:cs="宋体" w:hint="eastAsia"/>
                <w:kern w:val="0"/>
                <w:sz w:val="20"/>
                <w:szCs w:val="20"/>
              </w:rPr>
              <w:t>□市场营销</w:t>
            </w:r>
          </w:p>
          <w:p w:rsidR="00E175BD" w:rsidRPr="00B208D0" w:rsidRDefault="00E175BD" w:rsidP="006E6075">
            <w:pPr>
              <w:widowControl/>
              <w:jc w:val="center"/>
              <w:rPr>
                <w:rFonts w:ascii="宋体" w:hAnsi="宋体" w:cs="宋体"/>
                <w:kern w:val="0"/>
                <w:sz w:val="20"/>
                <w:szCs w:val="20"/>
              </w:rPr>
            </w:pPr>
            <w:r w:rsidRPr="00B208D0">
              <w:rPr>
                <w:rFonts w:ascii="宋体" w:hAnsi="宋体" w:cs="宋体" w:hint="eastAsia"/>
                <w:kern w:val="0"/>
                <w:sz w:val="20"/>
                <w:szCs w:val="20"/>
              </w:rPr>
              <w:t>（零售</w:t>
            </w:r>
            <w:r w:rsidRPr="00B208D0">
              <w:rPr>
                <w:rFonts w:ascii="宋体" w:hAnsi="宋体" w:cs="宋体"/>
                <w:kern w:val="0"/>
                <w:sz w:val="20"/>
                <w:szCs w:val="20"/>
              </w:rPr>
              <w:t>业务）</w:t>
            </w:r>
          </w:p>
        </w:tc>
        <w:tc>
          <w:tcPr>
            <w:tcW w:w="1788" w:type="dxa"/>
            <w:gridSpan w:val="6"/>
            <w:shd w:val="clear" w:color="auto" w:fill="auto"/>
            <w:vAlign w:val="center"/>
          </w:tcPr>
          <w:p w:rsidR="00E175BD" w:rsidRPr="00B208D0" w:rsidRDefault="00E175BD" w:rsidP="006E6075">
            <w:pPr>
              <w:widowControl/>
              <w:jc w:val="center"/>
              <w:rPr>
                <w:rFonts w:ascii="宋体" w:hAnsi="宋体" w:cs="宋体"/>
                <w:kern w:val="0"/>
                <w:sz w:val="20"/>
                <w:szCs w:val="20"/>
              </w:rPr>
            </w:pPr>
            <w:r w:rsidRPr="00B208D0">
              <w:rPr>
                <w:rFonts w:ascii="宋体" w:hAnsi="宋体" w:cs="宋体" w:hint="eastAsia"/>
                <w:kern w:val="0"/>
                <w:sz w:val="20"/>
                <w:szCs w:val="20"/>
              </w:rPr>
              <w:t>□风险管理</w:t>
            </w:r>
          </w:p>
        </w:tc>
        <w:tc>
          <w:tcPr>
            <w:tcW w:w="1797" w:type="dxa"/>
            <w:gridSpan w:val="3"/>
            <w:shd w:val="clear" w:color="auto" w:fill="auto"/>
            <w:vAlign w:val="center"/>
          </w:tcPr>
          <w:p w:rsidR="00E175BD" w:rsidRPr="00B208D0" w:rsidRDefault="00E175BD" w:rsidP="006E6075">
            <w:pPr>
              <w:widowControl/>
              <w:jc w:val="center"/>
              <w:rPr>
                <w:rFonts w:ascii="宋体" w:hAnsi="宋体" w:cs="宋体"/>
                <w:b/>
                <w:bCs/>
                <w:kern w:val="0"/>
                <w:sz w:val="20"/>
                <w:szCs w:val="20"/>
              </w:rPr>
            </w:pPr>
            <w:r w:rsidRPr="00B208D0">
              <w:rPr>
                <w:rFonts w:ascii="宋体" w:hAnsi="宋体" w:cs="宋体" w:hint="eastAsia"/>
                <w:kern w:val="0"/>
                <w:sz w:val="20"/>
                <w:szCs w:val="20"/>
              </w:rPr>
              <w:t>□财务会计</w:t>
            </w:r>
          </w:p>
        </w:tc>
      </w:tr>
      <w:tr w:rsidR="00E175BD" w:rsidRPr="00B208D0" w:rsidTr="006E6075">
        <w:trPr>
          <w:trHeight w:val="420"/>
          <w:jc w:val="center"/>
        </w:trPr>
        <w:tc>
          <w:tcPr>
            <w:tcW w:w="1111" w:type="dxa"/>
            <w:vMerge/>
            <w:vAlign w:val="center"/>
          </w:tcPr>
          <w:p w:rsidR="00E175BD" w:rsidRPr="00B208D0" w:rsidRDefault="00E175BD" w:rsidP="006E6075">
            <w:pPr>
              <w:widowControl/>
              <w:spacing w:line="360" w:lineRule="auto"/>
              <w:jc w:val="left"/>
              <w:rPr>
                <w:rFonts w:ascii="宋体" w:hAnsi="宋体" w:cs="宋体"/>
                <w:b/>
                <w:bCs/>
                <w:kern w:val="0"/>
                <w:sz w:val="20"/>
                <w:szCs w:val="20"/>
              </w:rPr>
            </w:pPr>
          </w:p>
        </w:tc>
        <w:tc>
          <w:tcPr>
            <w:tcW w:w="1580" w:type="dxa"/>
            <w:gridSpan w:val="2"/>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□国际结算</w:t>
            </w:r>
          </w:p>
        </w:tc>
        <w:tc>
          <w:tcPr>
            <w:tcW w:w="1926"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w:t>
            </w:r>
            <w:r>
              <w:rPr>
                <w:rFonts w:ascii="宋体" w:hAnsi="宋体" w:cs="宋体" w:hint="eastAsia"/>
                <w:kern w:val="0"/>
                <w:sz w:val="20"/>
                <w:szCs w:val="20"/>
              </w:rPr>
              <w:t>会计</w:t>
            </w:r>
            <w:r>
              <w:rPr>
                <w:rFonts w:ascii="宋体" w:hAnsi="宋体" w:cs="宋体"/>
                <w:kern w:val="0"/>
                <w:sz w:val="20"/>
                <w:szCs w:val="20"/>
              </w:rPr>
              <w:t>结算</w:t>
            </w:r>
          </w:p>
        </w:tc>
        <w:tc>
          <w:tcPr>
            <w:tcW w:w="1660"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w:t>
            </w:r>
            <w:r>
              <w:rPr>
                <w:rFonts w:ascii="宋体" w:hAnsi="宋体" w:cs="宋体" w:hint="eastAsia"/>
                <w:kern w:val="0"/>
                <w:sz w:val="20"/>
                <w:szCs w:val="20"/>
              </w:rPr>
              <w:t>运营</w:t>
            </w:r>
            <w:r>
              <w:rPr>
                <w:rFonts w:ascii="宋体" w:hAnsi="宋体" w:cs="宋体"/>
                <w:kern w:val="0"/>
                <w:sz w:val="20"/>
                <w:szCs w:val="20"/>
              </w:rPr>
              <w:t>管理</w:t>
            </w:r>
          </w:p>
        </w:tc>
        <w:tc>
          <w:tcPr>
            <w:tcW w:w="1788"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w:t>
            </w:r>
            <w:r>
              <w:rPr>
                <w:rFonts w:ascii="宋体" w:hAnsi="宋体" w:cs="宋体" w:hint="eastAsia"/>
                <w:kern w:val="0"/>
                <w:sz w:val="20"/>
                <w:szCs w:val="20"/>
              </w:rPr>
              <w:t>柜面服务</w:t>
            </w:r>
          </w:p>
        </w:tc>
        <w:tc>
          <w:tcPr>
            <w:tcW w:w="1797" w:type="dxa"/>
            <w:gridSpan w:val="3"/>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kern w:val="0"/>
                <w:sz w:val="20"/>
                <w:szCs w:val="20"/>
              </w:rPr>
              <w:t>□</w:t>
            </w:r>
            <w:r>
              <w:rPr>
                <w:rFonts w:ascii="宋体" w:hAnsi="宋体" w:cs="宋体" w:hint="eastAsia"/>
                <w:kern w:val="0"/>
                <w:sz w:val="20"/>
                <w:szCs w:val="20"/>
              </w:rPr>
              <w:t>IT</w:t>
            </w:r>
            <w:r>
              <w:rPr>
                <w:rFonts w:ascii="宋体" w:hAnsi="宋体" w:cs="宋体"/>
                <w:kern w:val="0"/>
                <w:sz w:val="20"/>
                <w:szCs w:val="20"/>
              </w:rPr>
              <w:t>开发</w:t>
            </w:r>
          </w:p>
        </w:tc>
      </w:tr>
      <w:tr w:rsidR="00E175BD" w:rsidRPr="00B208D0" w:rsidTr="006E6075">
        <w:trPr>
          <w:trHeight w:val="420"/>
          <w:jc w:val="center"/>
        </w:trPr>
        <w:tc>
          <w:tcPr>
            <w:tcW w:w="1111" w:type="dxa"/>
            <w:vMerge/>
            <w:vAlign w:val="center"/>
          </w:tcPr>
          <w:p w:rsidR="00E175BD" w:rsidRPr="00B208D0" w:rsidRDefault="00E175BD" w:rsidP="006E6075">
            <w:pPr>
              <w:widowControl/>
              <w:spacing w:line="360" w:lineRule="auto"/>
              <w:jc w:val="left"/>
              <w:rPr>
                <w:rFonts w:ascii="宋体" w:hAnsi="宋体" w:cs="宋体"/>
                <w:b/>
                <w:bCs/>
                <w:kern w:val="0"/>
                <w:sz w:val="20"/>
                <w:szCs w:val="20"/>
              </w:rPr>
            </w:pPr>
          </w:p>
        </w:tc>
        <w:tc>
          <w:tcPr>
            <w:tcW w:w="1580" w:type="dxa"/>
            <w:gridSpan w:val="2"/>
            <w:vAlign w:val="center"/>
          </w:tcPr>
          <w:p w:rsidR="00E175BD" w:rsidRPr="00B208D0" w:rsidRDefault="00E175BD" w:rsidP="006E6075">
            <w:pPr>
              <w:widowControl/>
              <w:spacing w:line="360" w:lineRule="auto"/>
              <w:jc w:val="center"/>
              <w:rPr>
                <w:rFonts w:ascii="宋体" w:hAnsi="宋体" w:cs="宋体"/>
                <w:kern w:val="0"/>
                <w:sz w:val="20"/>
                <w:szCs w:val="20"/>
              </w:rPr>
            </w:pPr>
            <w:r>
              <w:rPr>
                <w:rFonts w:ascii="宋体" w:hAnsi="宋体" w:cs="宋体" w:hint="eastAsia"/>
                <w:kern w:val="0"/>
                <w:sz w:val="20"/>
                <w:szCs w:val="20"/>
              </w:rPr>
              <w:t>□IT</w:t>
            </w:r>
            <w:r>
              <w:rPr>
                <w:rFonts w:ascii="宋体" w:hAnsi="宋体" w:cs="宋体"/>
                <w:kern w:val="0"/>
                <w:sz w:val="20"/>
                <w:szCs w:val="20"/>
              </w:rPr>
              <w:t>测试</w:t>
            </w:r>
          </w:p>
        </w:tc>
        <w:tc>
          <w:tcPr>
            <w:tcW w:w="1926"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w:t>
            </w:r>
            <w:r>
              <w:rPr>
                <w:rFonts w:ascii="宋体" w:hAnsi="宋体" w:cs="宋体" w:hint="eastAsia"/>
                <w:kern w:val="0"/>
                <w:sz w:val="20"/>
                <w:szCs w:val="20"/>
              </w:rPr>
              <w:t>IT项目</w:t>
            </w:r>
            <w:r>
              <w:rPr>
                <w:rFonts w:ascii="宋体" w:hAnsi="宋体" w:cs="宋体"/>
                <w:kern w:val="0"/>
                <w:sz w:val="20"/>
                <w:szCs w:val="20"/>
              </w:rPr>
              <w:t>管理</w:t>
            </w:r>
          </w:p>
        </w:tc>
        <w:tc>
          <w:tcPr>
            <w:tcW w:w="1660"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w:t>
            </w:r>
            <w:r>
              <w:rPr>
                <w:rFonts w:ascii="宋体" w:hAnsi="宋体" w:cs="宋体" w:hint="eastAsia"/>
                <w:kern w:val="0"/>
                <w:sz w:val="20"/>
                <w:szCs w:val="20"/>
              </w:rPr>
              <w:t>人力资源</w:t>
            </w:r>
          </w:p>
        </w:tc>
        <w:tc>
          <w:tcPr>
            <w:tcW w:w="1788"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w:t>
            </w:r>
            <w:r>
              <w:rPr>
                <w:rFonts w:ascii="宋体" w:hAnsi="宋体" w:cs="宋体" w:hint="eastAsia"/>
                <w:kern w:val="0"/>
                <w:sz w:val="20"/>
                <w:szCs w:val="20"/>
              </w:rPr>
              <w:t>行政秘书</w:t>
            </w:r>
          </w:p>
        </w:tc>
        <w:tc>
          <w:tcPr>
            <w:tcW w:w="1797"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□其他岗位</w:t>
            </w: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学习经历</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580" w:type="dxa"/>
            <w:gridSpan w:val="2"/>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r w:rsidRPr="00B208D0">
              <w:rPr>
                <w:rFonts w:ascii="宋体" w:hAnsi="宋体" w:cs="宋体" w:hint="eastAsia"/>
                <w:kern w:val="0"/>
                <w:sz w:val="20"/>
                <w:szCs w:val="20"/>
              </w:rPr>
              <w:t>时间起讫</w:t>
            </w:r>
          </w:p>
        </w:tc>
        <w:tc>
          <w:tcPr>
            <w:tcW w:w="5352" w:type="dxa"/>
            <w:gridSpan w:val="10"/>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学校</w:t>
            </w:r>
          </w:p>
        </w:tc>
        <w:tc>
          <w:tcPr>
            <w:tcW w:w="1819" w:type="dxa"/>
            <w:gridSpan w:val="4"/>
            <w:shd w:val="clear" w:color="auto" w:fill="auto"/>
            <w:vAlign w:val="center"/>
          </w:tcPr>
          <w:p w:rsidR="00E175BD" w:rsidRPr="00B208D0" w:rsidRDefault="00E175BD" w:rsidP="006E6075">
            <w:pPr>
              <w:spacing w:line="360" w:lineRule="auto"/>
              <w:ind w:leftChars="-95" w:left="1" w:hangingChars="100" w:hanging="200"/>
              <w:jc w:val="center"/>
              <w:rPr>
                <w:rFonts w:ascii="宋体" w:hAnsi="宋体" w:cs="宋体"/>
                <w:kern w:val="0"/>
                <w:sz w:val="20"/>
                <w:szCs w:val="20"/>
              </w:rPr>
            </w:pPr>
            <w:r w:rsidRPr="00B208D0">
              <w:rPr>
                <w:rFonts w:ascii="宋体" w:hAnsi="宋体" w:cs="宋体" w:hint="eastAsia"/>
                <w:kern w:val="0"/>
                <w:sz w:val="20"/>
                <w:szCs w:val="20"/>
              </w:rPr>
              <w:t xml:space="preserve"> 证明人及联系电话</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lastRenderedPageBreak/>
              <w:t>初中</w:t>
            </w:r>
          </w:p>
        </w:tc>
        <w:tc>
          <w:tcPr>
            <w:tcW w:w="1580" w:type="dxa"/>
            <w:gridSpan w:val="2"/>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c>
          <w:tcPr>
            <w:tcW w:w="5352" w:type="dxa"/>
            <w:gridSpan w:val="10"/>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c>
          <w:tcPr>
            <w:tcW w:w="1819" w:type="dxa"/>
            <w:gridSpan w:val="4"/>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高中</w:t>
            </w:r>
          </w:p>
        </w:tc>
        <w:tc>
          <w:tcPr>
            <w:tcW w:w="1580" w:type="dxa"/>
            <w:gridSpan w:val="2"/>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c>
          <w:tcPr>
            <w:tcW w:w="5352" w:type="dxa"/>
            <w:gridSpan w:val="10"/>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c>
          <w:tcPr>
            <w:tcW w:w="1819" w:type="dxa"/>
            <w:gridSpan w:val="4"/>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中专</w:t>
            </w:r>
          </w:p>
        </w:tc>
        <w:tc>
          <w:tcPr>
            <w:tcW w:w="1580" w:type="dxa"/>
            <w:gridSpan w:val="2"/>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c>
          <w:tcPr>
            <w:tcW w:w="5352" w:type="dxa"/>
            <w:gridSpan w:val="10"/>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c>
          <w:tcPr>
            <w:tcW w:w="1819" w:type="dxa"/>
            <w:gridSpan w:val="4"/>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大专</w:t>
            </w:r>
          </w:p>
        </w:tc>
        <w:tc>
          <w:tcPr>
            <w:tcW w:w="1580" w:type="dxa"/>
            <w:gridSpan w:val="2"/>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c>
          <w:tcPr>
            <w:tcW w:w="5352" w:type="dxa"/>
            <w:gridSpan w:val="10"/>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c>
          <w:tcPr>
            <w:tcW w:w="1819" w:type="dxa"/>
            <w:gridSpan w:val="4"/>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1580" w:type="dxa"/>
            <w:gridSpan w:val="2"/>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r w:rsidRPr="00B208D0">
              <w:rPr>
                <w:rFonts w:ascii="宋体" w:hAnsi="宋体" w:cs="宋体" w:hint="eastAsia"/>
                <w:kern w:val="0"/>
                <w:sz w:val="20"/>
                <w:szCs w:val="20"/>
              </w:rPr>
              <w:t>时间起讫</w:t>
            </w:r>
          </w:p>
        </w:tc>
        <w:tc>
          <w:tcPr>
            <w:tcW w:w="2054" w:type="dxa"/>
            <w:gridSpan w:val="3"/>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r w:rsidRPr="00B208D0">
              <w:rPr>
                <w:rFonts w:ascii="宋体" w:hAnsi="宋体" w:cs="宋体" w:hint="eastAsia"/>
                <w:kern w:val="0"/>
                <w:sz w:val="20"/>
                <w:szCs w:val="20"/>
              </w:rPr>
              <w:t>学校</w:t>
            </w:r>
          </w:p>
        </w:tc>
        <w:tc>
          <w:tcPr>
            <w:tcW w:w="1545" w:type="dxa"/>
            <w:gridSpan w:val="3"/>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r w:rsidRPr="00B208D0">
              <w:rPr>
                <w:rFonts w:ascii="宋体" w:hAnsi="宋体" w:cs="宋体" w:hint="eastAsia"/>
                <w:kern w:val="0"/>
                <w:sz w:val="20"/>
                <w:szCs w:val="20"/>
              </w:rPr>
              <w:t>学院</w:t>
            </w:r>
          </w:p>
        </w:tc>
        <w:tc>
          <w:tcPr>
            <w:tcW w:w="1753" w:type="dxa"/>
            <w:gridSpan w:val="4"/>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r w:rsidRPr="00B208D0">
              <w:rPr>
                <w:rFonts w:ascii="宋体" w:hAnsi="宋体" w:cs="宋体" w:hint="eastAsia"/>
                <w:kern w:val="0"/>
                <w:sz w:val="20"/>
                <w:szCs w:val="20"/>
              </w:rPr>
              <w:t>专业</w:t>
            </w:r>
          </w:p>
        </w:tc>
        <w:tc>
          <w:tcPr>
            <w:tcW w:w="1819"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证明人及联系电话</w:t>
            </w:r>
          </w:p>
        </w:tc>
      </w:tr>
      <w:tr w:rsidR="00E175BD" w:rsidRPr="00B208D0" w:rsidTr="006E6075">
        <w:trPr>
          <w:trHeight w:val="420"/>
          <w:jc w:val="center"/>
        </w:trPr>
        <w:tc>
          <w:tcPr>
            <w:tcW w:w="1111" w:type="dxa"/>
            <w:vMerge w:val="restart"/>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本科</w:t>
            </w:r>
          </w:p>
          <w:p w:rsidR="00E175BD" w:rsidRPr="00B208D0" w:rsidRDefault="00E175BD" w:rsidP="006E6075">
            <w:pPr>
              <w:spacing w:line="360" w:lineRule="auto"/>
              <w:jc w:val="center"/>
              <w:rPr>
                <w:rFonts w:ascii="宋体" w:hAnsi="宋体" w:cs="宋体"/>
                <w:kern w:val="0"/>
                <w:sz w:val="20"/>
                <w:szCs w:val="20"/>
              </w:rPr>
            </w:pPr>
          </w:p>
        </w:tc>
        <w:tc>
          <w:tcPr>
            <w:tcW w:w="1580" w:type="dxa"/>
            <w:gridSpan w:val="2"/>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c>
          <w:tcPr>
            <w:tcW w:w="2054" w:type="dxa"/>
            <w:gridSpan w:val="3"/>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p w:rsidR="00E175BD" w:rsidRPr="00B208D0" w:rsidRDefault="00E175BD" w:rsidP="006E6075">
            <w:pPr>
              <w:spacing w:line="360" w:lineRule="auto"/>
              <w:jc w:val="center"/>
              <w:rPr>
                <w:rFonts w:ascii="宋体" w:hAnsi="宋体" w:cs="宋体"/>
                <w:kern w:val="0"/>
                <w:sz w:val="20"/>
                <w:szCs w:val="20"/>
              </w:rPr>
            </w:pPr>
          </w:p>
          <w:p w:rsidR="00E175BD" w:rsidRPr="00B208D0" w:rsidRDefault="00E175BD" w:rsidP="006E6075">
            <w:pPr>
              <w:spacing w:line="360" w:lineRule="auto"/>
              <w:jc w:val="center"/>
              <w:rPr>
                <w:rFonts w:ascii="宋体" w:hAnsi="宋体" w:cs="宋体"/>
                <w:kern w:val="0"/>
                <w:sz w:val="20"/>
                <w:szCs w:val="20"/>
              </w:rPr>
            </w:pPr>
          </w:p>
        </w:tc>
        <w:tc>
          <w:tcPr>
            <w:tcW w:w="1545" w:type="dxa"/>
            <w:gridSpan w:val="3"/>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p w:rsidR="00E175BD" w:rsidRPr="00B208D0" w:rsidRDefault="00E175BD" w:rsidP="006E6075">
            <w:pPr>
              <w:spacing w:line="360" w:lineRule="auto"/>
              <w:jc w:val="center"/>
              <w:rPr>
                <w:rFonts w:ascii="宋体" w:hAnsi="宋体" w:cs="宋体"/>
                <w:kern w:val="0"/>
                <w:sz w:val="20"/>
                <w:szCs w:val="20"/>
              </w:rPr>
            </w:pPr>
          </w:p>
        </w:tc>
        <w:tc>
          <w:tcPr>
            <w:tcW w:w="1753" w:type="dxa"/>
            <w:gridSpan w:val="4"/>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tc>
        <w:tc>
          <w:tcPr>
            <w:tcW w:w="1819" w:type="dxa"/>
            <w:gridSpan w:val="4"/>
            <w:vMerge w:val="restart"/>
            <w:shd w:val="clear" w:color="auto" w:fill="auto"/>
            <w:vAlign w:val="center"/>
          </w:tcPr>
          <w:p w:rsidR="00E175BD" w:rsidRPr="00B208D0" w:rsidRDefault="00E175BD" w:rsidP="006E6075">
            <w:pPr>
              <w:widowControl/>
              <w:spacing w:line="360" w:lineRule="auto"/>
              <w:jc w:val="center"/>
              <w:rPr>
                <w:rFonts w:ascii="宋体" w:hAnsi="宋体" w:cs="宋体"/>
                <w:color w:val="FF0000"/>
                <w:kern w:val="0"/>
                <w:sz w:val="20"/>
                <w:szCs w:val="20"/>
              </w:rPr>
            </w:pPr>
          </w:p>
        </w:tc>
      </w:tr>
      <w:tr w:rsidR="00E175BD" w:rsidRPr="00B208D0" w:rsidTr="006E6075">
        <w:trPr>
          <w:trHeight w:val="420"/>
          <w:jc w:val="center"/>
        </w:trPr>
        <w:tc>
          <w:tcPr>
            <w:tcW w:w="1111" w:type="dxa"/>
            <w:vMerge/>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1580" w:type="dxa"/>
            <w:gridSpan w:val="2"/>
            <w:shd w:val="clear" w:color="auto" w:fill="auto"/>
            <w:vAlign w:val="center"/>
          </w:tcPr>
          <w:p w:rsidR="00E175BD" w:rsidRPr="00B208D0" w:rsidRDefault="00E175BD" w:rsidP="006E6075">
            <w:pPr>
              <w:spacing w:line="360" w:lineRule="auto"/>
              <w:ind w:left="87"/>
              <w:jc w:val="center"/>
              <w:rPr>
                <w:rFonts w:ascii="宋体" w:hAnsi="宋体" w:cs="宋体"/>
                <w:kern w:val="0"/>
                <w:sz w:val="20"/>
                <w:szCs w:val="20"/>
              </w:rPr>
            </w:pPr>
          </w:p>
        </w:tc>
        <w:tc>
          <w:tcPr>
            <w:tcW w:w="2054" w:type="dxa"/>
            <w:gridSpan w:val="3"/>
            <w:shd w:val="clear" w:color="auto" w:fill="auto"/>
            <w:vAlign w:val="center"/>
          </w:tcPr>
          <w:p w:rsidR="00E175BD" w:rsidRPr="00B208D0" w:rsidRDefault="00E175BD" w:rsidP="006E6075">
            <w:pPr>
              <w:widowControl/>
              <w:spacing w:line="360" w:lineRule="auto"/>
              <w:jc w:val="left"/>
              <w:rPr>
                <w:rFonts w:ascii="宋体" w:hAnsi="宋体" w:cs="宋体"/>
                <w:kern w:val="0"/>
                <w:sz w:val="20"/>
                <w:szCs w:val="20"/>
              </w:rPr>
            </w:pPr>
            <w:r w:rsidRPr="00B208D0">
              <w:rPr>
                <w:rFonts w:ascii="宋体" w:hAnsi="宋体" w:cs="宋体" w:hint="eastAsia"/>
                <w:kern w:val="0"/>
                <w:sz w:val="20"/>
                <w:szCs w:val="20"/>
              </w:rPr>
              <w:t>□985院校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□211院校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□其他一类院校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□二类院校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□三类院校</w:t>
            </w:r>
          </w:p>
        </w:tc>
        <w:tc>
          <w:tcPr>
            <w:tcW w:w="1545" w:type="dxa"/>
            <w:gridSpan w:val="3"/>
            <w:shd w:val="clear" w:color="auto" w:fill="auto"/>
            <w:vAlign w:val="center"/>
          </w:tcPr>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□教育部直属</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□省（直辖市）属</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□地级市属</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□民办院校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□合资院校</w:t>
            </w:r>
          </w:p>
        </w:tc>
        <w:tc>
          <w:tcPr>
            <w:tcW w:w="1753" w:type="dxa"/>
            <w:gridSpan w:val="4"/>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tc>
        <w:tc>
          <w:tcPr>
            <w:tcW w:w="1819" w:type="dxa"/>
            <w:gridSpan w:val="4"/>
            <w:vMerge/>
            <w:shd w:val="clear" w:color="auto" w:fill="auto"/>
            <w:vAlign w:val="center"/>
          </w:tcPr>
          <w:p w:rsidR="00E175BD" w:rsidRPr="00B208D0" w:rsidRDefault="00E175BD" w:rsidP="006E6075">
            <w:pPr>
              <w:widowControl/>
              <w:spacing w:line="360" w:lineRule="auto"/>
              <w:jc w:val="center"/>
              <w:rPr>
                <w:rFonts w:ascii="宋体" w:hAnsi="宋体" w:cs="宋体"/>
                <w:color w:val="FF0000"/>
                <w:kern w:val="0"/>
                <w:sz w:val="20"/>
                <w:szCs w:val="20"/>
              </w:rPr>
            </w:pPr>
          </w:p>
        </w:tc>
      </w:tr>
      <w:tr w:rsidR="00E175BD" w:rsidRPr="00B208D0" w:rsidTr="006E6075">
        <w:trPr>
          <w:trHeight w:val="1467"/>
          <w:jc w:val="center"/>
        </w:trPr>
        <w:tc>
          <w:tcPr>
            <w:tcW w:w="1111" w:type="dxa"/>
            <w:vMerge w:val="restart"/>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r w:rsidRPr="00B208D0">
              <w:rPr>
                <w:rFonts w:ascii="宋体" w:hAnsi="宋体" w:cs="宋体" w:hint="eastAsia"/>
                <w:kern w:val="0"/>
                <w:sz w:val="20"/>
                <w:szCs w:val="20"/>
              </w:rPr>
              <w:t>硕士</w:t>
            </w:r>
          </w:p>
        </w:tc>
        <w:tc>
          <w:tcPr>
            <w:tcW w:w="1580" w:type="dxa"/>
            <w:gridSpan w:val="2"/>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tc>
        <w:tc>
          <w:tcPr>
            <w:tcW w:w="2054" w:type="dxa"/>
            <w:gridSpan w:val="3"/>
            <w:shd w:val="clear" w:color="auto" w:fill="auto"/>
          </w:tcPr>
          <w:p w:rsidR="00E175BD" w:rsidRPr="00B208D0" w:rsidRDefault="00E175BD" w:rsidP="006E6075">
            <w:pPr>
              <w:spacing w:line="360" w:lineRule="auto"/>
              <w:rPr>
                <w:rFonts w:ascii="宋体" w:hAnsi="宋体" w:cs="宋体"/>
                <w:kern w:val="0"/>
                <w:sz w:val="20"/>
                <w:szCs w:val="20"/>
              </w:rPr>
            </w:pPr>
          </w:p>
          <w:p w:rsidR="00E175BD" w:rsidRPr="00B208D0" w:rsidRDefault="00E175BD" w:rsidP="006E6075">
            <w:pPr>
              <w:spacing w:line="360" w:lineRule="auto"/>
              <w:rPr>
                <w:rFonts w:ascii="宋体" w:hAnsi="宋体" w:cs="宋体"/>
                <w:kern w:val="0"/>
                <w:sz w:val="20"/>
                <w:szCs w:val="20"/>
              </w:rPr>
            </w:pPr>
          </w:p>
          <w:p w:rsidR="00E175BD" w:rsidRPr="00B208D0" w:rsidRDefault="00E175BD" w:rsidP="006E6075">
            <w:pPr>
              <w:spacing w:line="360" w:lineRule="auto"/>
              <w:rPr>
                <w:rFonts w:ascii="宋体" w:hAnsi="宋体" w:cs="宋体"/>
                <w:kern w:val="0"/>
                <w:sz w:val="20"/>
                <w:szCs w:val="20"/>
              </w:rPr>
            </w:pPr>
          </w:p>
          <w:p w:rsidR="00E175BD" w:rsidRPr="00B208D0" w:rsidRDefault="00E175BD" w:rsidP="006E6075">
            <w:pPr>
              <w:spacing w:line="360" w:lineRule="auto"/>
              <w:rPr>
                <w:rFonts w:ascii="宋体" w:hAnsi="宋体" w:cs="宋体"/>
                <w:kern w:val="0"/>
                <w:sz w:val="20"/>
                <w:szCs w:val="20"/>
              </w:rPr>
            </w:pPr>
          </w:p>
          <w:p w:rsidR="00E175BD" w:rsidRPr="00B208D0" w:rsidRDefault="00E175BD" w:rsidP="006E6075">
            <w:pPr>
              <w:spacing w:line="360" w:lineRule="auto"/>
              <w:rPr>
                <w:rFonts w:ascii="宋体" w:hAnsi="宋体" w:cs="宋体"/>
                <w:kern w:val="0"/>
                <w:sz w:val="20"/>
                <w:szCs w:val="20"/>
              </w:rPr>
            </w:pPr>
          </w:p>
        </w:tc>
        <w:tc>
          <w:tcPr>
            <w:tcW w:w="1545" w:type="dxa"/>
            <w:gridSpan w:val="3"/>
            <w:shd w:val="clear" w:color="auto" w:fill="auto"/>
          </w:tcPr>
          <w:p w:rsidR="00E175BD" w:rsidRPr="00B208D0" w:rsidRDefault="00E175BD" w:rsidP="006E6075">
            <w:pPr>
              <w:spacing w:line="360" w:lineRule="auto"/>
              <w:rPr>
                <w:rFonts w:ascii="宋体" w:hAnsi="宋体" w:cs="宋体"/>
                <w:kern w:val="0"/>
                <w:sz w:val="20"/>
                <w:szCs w:val="20"/>
              </w:rPr>
            </w:pPr>
          </w:p>
        </w:tc>
        <w:tc>
          <w:tcPr>
            <w:tcW w:w="1753" w:type="dxa"/>
            <w:gridSpan w:val="4"/>
            <w:shd w:val="clear" w:color="auto" w:fill="auto"/>
          </w:tcPr>
          <w:p w:rsidR="00E175BD" w:rsidRPr="00B208D0" w:rsidRDefault="00E175BD" w:rsidP="006E6075">
            <w:pPr>
              <w:spacing w:line="360" w:lineRule="auto"/>
              <w:jc w:val="right"/>
              <w:rPr>
                <w:rFonts w:ascii="宋体" w:hAnsi="宋体" w:cs="宋体"/>
                <w:kern w:val="0"/>
                <w:sz w:val="20"/>
                <w:szCs w:val="20"/>
              </w:rPr>
            </w:pPr>
          </w:p>
        </w:tc>
        <w:tc>
          <w:tcPr>
            <w:tcW w:w="1819" w:type="dxa"/>
            <w:gridSpan w:val="4"/>
            <w:vMerge w:val="restart"/>
            <w:shd w:val="clear" w:color="auto" w:fill="auto"/>
            <w:vAlign w:val="center"/>
          </w:tcPr>
          <w:p w:rsidR="00E175BD" w:rsidRPr="00B208D0" w:rsidRDefault="00E175BD" w:rsidP="006E6075">
            <w:pPr>
              <w:widowControl/>
              <w:spacing w:line="360" w:lineRule="auto"/>
              <w:jc w:val="center"/>
              <w:rPr>
                <w:rFonts w:ascii="宋体" w:hAnsi="宋体" w:cs="宋体"/>
                <w:color w:val="FF0000"/>
                <w:kern w:val="0"/>
                <w:sz w:val="20"/>
                <w:szCs w:val="20"/>
              </w:rPr>
            </w:pPr>
          </w:p>
        </w:tc>
      </w:tr>
      <w:tr w:rsidR="00E175BD" w:rsidRPr="00B208D0" w:rsidTr="006E6075">
        <w:trPr>
          <w:trHeight w:val="420"/>
          <w:jc w:val="center"/>
        </w:trPr>
        <w:tc>
          <w:tcPr>
            <w:tcW w:w="1111" w:type="dxa"/>
            <w:vMerge/>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580" w:type="dxa"/>
            <w:gridSpan w:val="2"/>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p w:rsidR="00E175BD" w:rsidRPr="00B208D0" w:rsidRDefault="00E175BD" w:rsidP="006E6075">
            <w:pPr>
              <w:widowControl/>
              <w:spacing w:line="360" w:lineRule="auto"/>
              <w:rPr>
                <w:rFonts w:ascii="宋体" w:hAnsi="宋体" w:cs="宋体"/>
                <w:kern w:val="0"/>
                <w:sz w:val="20"/>
                <w:szCs w:val="20"/>
              </w:rPr>
            </w:pPr>
          </w:p>
        </w:tc>
        <w:tc>
          <w:tcPr>
            <w:tcW w:w="2054" w:type="dxa"/>
            <w:gridSpan w:val="3"/>
            <w:shd w:val="clear" w:color="auto" w:fill="auto"/>
            <w:vAlign w:val="center"/>
          </w:tcPr>
          <w:p w:rsidR="00E175BD" w:rsidRPr="00B208D0" w:rsidRDefault="00E175BD" w:rsidP="006E6075">
            <w:pPr>
              <w:widowControl/>
              <w:spacing w:line="360" w:lineRule="auto"/>
              <w:jc w:val="left"/>
              <w:rPr>
                <w:rFonts w:ascii="宋体" w:hAnsi="宋体" w:cs="宋体"/>
                <w:kern w:val="0"/>
                <w:sz w:val="20"/>
                <w:szCs w:val="20"/>
              </w:rPr>
            </w:pPr>
            <w:r w:rsidRPr="00B208D0">
              <w:rPr>
                <w:rFonts w:ascii="宋体" w:hAnsi="宋体" w:cs="宋体" w:hint="eastAsia"/>
                <w:kern w:val="0"/>
                <w:sz w:val="20"/>
                <w:szCs w:val="20"/>
              </w:rPr>
              <w:t>□985院校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□211院校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□其他一类院校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□二类院校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□三类院校</w:t>
            </w:r>
          </w:p>
        </w:tc>
        <w:tc>
          <w:tcPr>
            <w:tcW w:w="1545" w:type="dxa"/>
            <w:gridSpan w:val="3"/>
            <w:shd w:val="clear" w:color="auto" w:fill="auto"/>
            <w:vAlign w:val="center"/>
          </w:tcPr>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□教育部直属</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□省（直辖市）属</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□地级市属</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□民办院校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□合资院校</w:t>
            </w:r>
          </w:p>
        </w:tc>
        <w:tc>
          <w:tcPr>
            <w:tcW w:w="1753" w:type="dxa"/>
            <w:gridSpan w:val="4"/>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tc>
        <w:tc>
          <w:tcPr>
            <w:tcW w:w="1819" w:type="dxa"/>
            <w:gridSpan w:val="4"/>
            <w:vMerge/>
            <w:shd w:val="clear" w:color="auto" w:fill="auto"/>
            <w:vAlign w:val="center"/>
          </w:tcPr>
          <w:p w:rsidR="00E175BD" w:rsidRPr="00B208D0" w:rsidRDefault="00E175BD" w:rsidP="006E6075">
            <w:pPr>
              <w:widowControl/>
              <w:spacing w:line="360" w:lineRule="auto"/>
              <w:jc w:val="center"/>
              <w:rPr>
                <w:rFonts w:ascii="宋体" w:hAnsi="宋体" w:cs="宋体"/>
                <w:color w:val="FF0000"/>
                <w:kern w:val="0"/>
                <w:sz w:val="20"/>
                <w:szCs w:val="20"/>
              </w:rPr>
            </w:pPr>
          </w:p>
        </w:tc>
      </w:tr>
      <w:tr w:rsidR="00E175BD" w:rsidRPr="00B208D0" w:rsidTr="006E6075">
        <w:trPr>
          <w:trHeight w:val="770"/>
          <w:jc w:val="center"/>
        </w:trPr>
        <w:tc>
          <w:tcPr>
            <w:tcW w:w="1111" w:type="dxa"/>
            <w:vMerge w:val="restart"/>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r w:rsidRPr="00B208D0">
              <w:rPr>
                <w:rFonts w:ascii="宋体" w:hAnsi="宋体" w:cs="宋体" w:hint="eastAsia"/>
                <w:kern w:val="0"/>
                <w:sz w:val="20"/>
                <w:szCs w:val="20"/>
              </w:rPr>
              <w:t>博士</w:t>
            </w:r>
          </w:p>
        </w:tc>
        <w:tc>
          <w:tcPr>
            <w:tcW w:w="1580" w:type="dxa"/>
            <w:gridSpan w:val="2"/>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tc>
        <w:tc>
          <w:tcPr>
            <w:tcW w:w="2054" w:type="dxa"/>
            <w:gridSpan w:val="3"/>
            <w:shd w:val="clear" w:color="auto" w:fill="auto"/>
          </w:tcPr>
          <w:p w:rsidR="00E175BD" w:rsidRPr="00B208D0" w:rsidRDefault="00E175BD" w:rsidP="006E6075">
            <w:pPr>
              <w:spacing w:line="360" w:lineRule="auto"/>
              <w:rPr>
                <w:rFonts w:ascii="宋体" w:hAnsi="宋体" w:cs="宋体"/>
                <w:kern w:val="0"/>
                <w:sz w:val="20"/>
                <w:szCs w:val="20"/>
              </w:rPr>
            </w:pPr>
          </w:p>
        </w:tc>
        <w:tc>
          <w:tcPr>
            <w:tcW w:w="1545" w:type="dxa"/>
            <w:gridSpan w:val="3"/>
            <w:shd w:val="clear" w:color="auto" w:fill="auto"/>
          </w:tcPr>
          <w:p w:rsidR="00E175BD" w:rsidRPr="00B208D0" w:rsidRDefault="00E175BD" w:rsidP="006E6075">
            <w:pPr>
              <w:spacing w:line="360" w:lineRule="auto"/>
              <w:rPr>
                <w:rFonts w:ascii="宋体" w:hAnsi="宋体" w:cs="宋体"/>
                <w:kern w:val="0"/>
                <w:sz w:val="20"/>
                <w:szCs w:val="20"/>
              </w:rPr>
            </w:pPr>
          </w:p>
        </w:tc>
        <w:tc>
          <w:tcPr>
            <w:tcW w:w="1745" w:type="dxa"/>
            <w:gridSpan w:val="3"/>
            <w:shd w:val="clear" w:color="auto" w:fill="auto"/>
          </w:tcPr>
          <w:p w:rsidR="00E175BD" w:rsidRPr="00B208D0" w:rsidRDefault="00E175BD" w:rsidP="006E6075">
            <w:pPr>
              <w:spacing w:line="360" w:lineRule="auto"/>
              <w:jc w:val="right"/>
              <w:rPr>
                <w:rFonts w:ascii="宋体" w:hAnsi="宋体" w:cs="宋体"/>
                <w:kern w:val="0"/>
                <w:sz w:val="20"/>
                <w:szCs w:val="20"/>
              </w:rPr>
            </w:pPr>
          </w:p>
        </w:tc>
        <w:tc>
          <w:tcPr>
            <w:tcW w:w="1827" w:type="dxa"/>
            <w:gridSpan w:val="5"/>
            <w:vMerge w:val="restart"/>
            <w:shd w:val="clear" w:color="auto" w:fill="auto"/>
            <w:vAlign w:val="center"/>
          </w:tcPr>
          <w:p w:rsidR="00E175BD" w:rsidRPr="00B208D0" w:rsidRDefault="00E175BD" w:rsidP="006E6075">
            <w:pPr>
              <w:widowControl/>
              <w:spacing w:line="360" w:lineRule="auto"/>
              <w:jc w:val="center"/>
              <w:rPr>
                <w:rFonts w:ascii="宋体" w:hAnsi="宋体" w:cs="宋体"/>
                <w:color w:val="FF0000"/>
                <w:kern w:val="0"/>
                <w:sz w:val="20"/>
                <w:szCs w:val="20"/>
              </w:rPr>
            </w:pPr>
          </w:p>
        </w:tc>
      </w:tr>
      <w:tr w:rsidR="00E175BD" w:rsidRPr="00B208D0" w:rsidTr="006E6075">
        <w:trPr>
          <w:trHeight w:val="420"/>
          <w:jc w:val="center"/>
        </w:trPr>
        <w:tc>
          <w:tcPr>
            <w:tcW w:w="1111" w:type="dxa"/>
            <w:vMerge/>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580" w:type="dxa"/>
            <w:gridSpan w:val="2"/>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p w:rsidR="00E175BD" w:rsidRPr="00B208D0" w:rsidRDefault="00E175BD" w:rsidP="006E6075">
            <w:pPr>
              <w:widowControl/>
              <w:spacing w:line="360" w:lineRule="auto"/>
              <w:rPr>
                <w:rFonts w:ascii="宋体" w:hAnsi="宋体" w:cs="宋体"/>
                <w:kern w:val="0"/>
                <w:sz w:val="20"/>
                <w:szCs w:val="20"/>
              </w:rPr>
            </w:pPr>
          </w:p>
        </w:tc>
        <w:tc>
          <w:tcPr>
            <w:tcW w:w="2054" w:type="dxa"/>
            <w:gridSpan w:val="3"/>
            <w:shd w:val="clear" w:color="auto" w:fill="auto"/>
            <w:vAlign w:val="center"/>
          </w:tcPr>
          <w:p w:rsidR="00E175BD" w:rsidRPr="00B208D0" w:rsidRDefault="00E175BD" w:rsidP="006E6075">
            <w:pPr>
              <w:widowControl/>
              <w:spacing w:line="360" w:lineRule="auto"/>
              <w:jc w:val="left"/>
              <w:rPr>
                <w:rFonts w:ascii="宋体" w:hAnsi="宋体" w:cs="宋体"/>
                <w:kern w:val="0"/>
                <w:sz w:val="20"/>
                <w:szCs w:val="20"/>
              </w:rPr>
            </w:pPr>
            <w:r w:rsidRPr="00B208D0">
              <w:rPr>
                <w:rFonts w:ascii="宋体" w:hAnsi="宋体" w:cs="宋体" w:hint="eastAsia"/>
                <w:kern w:val="0"/>
                <w:sz w:val="20"/>
                <w:szCs w:val="20"/>
              </w:rPr>
              <w:t>□985院校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□211院校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lastRenderedPageBreak/>
              <w:t>□其他一类院校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□二类院校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□三类院校</w:t>
            </w:r>
          </w:p>
        </w:tc>
        <w:tc>
          <w:tcPr>
            <w:tcW w:w="1545" w:type="dxa"/>
            <w:gridSpan w:val="3"/>
            <w:shd w:val="clear" w:color="auto" w:fill="auto"/>
            <w:vAlign w:val="center"/>
          </w:tcPr>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lastRenderedPageBreak/>
              <w:t>□教育部直属</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□省（直辖市）</w:t>
            </w:r>
            <w:r w:rsidRPr="00B208D0">
              <w:rPr>
                <w:rFonts w:ascii="宋体" w:hAnsi="宋体" w:cs="宋体" w:hint="eastAsia"/>
                <w:kern w:val="0"/>
                <w:sz w:val="20"/>
                <w:szCs w:val="20"/>
              </w:rPr>
              <w:lastRenderedPageBreak/>
              <w:t>属</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□地级市属</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□民办院校</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□合资院校</w:t>
            </w:r>
          </w:p>
        </w:tc>
        <w:tc>
          <w:tcPr>
            <w:tcW w:w="1745" w:type="dxa"/>
            <w:gridSpan w:val="3"/>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tc>
        <w:tc>
          <w:tcPr>
            <w:tcW w:w="1827" w:type="dxa"/>
            <w:gridSpan w:val="5"/>
            <w:vMerge/>
            <w:shd w:val="clear" w:color="auto" w:fill="auto"/>
            <w:vAlign w:val="center"/>
          </w:tcPr>
          <w:p w:rsidR="00E175BD" w:rsidRPr="00B208D0" w:rsidRDefault="00E175BD" w:rsidP="006E6075">
            <w:pPr>
              <w:widowControl/>
              <w:spacing w:line="360" w:lineRule="auto"/>
              <w:jc w:val="center"/>
              <w:rPr>
                <w:rFonts w:ascii="宋体" w:hAnsi="宋体" w:cs="宋体"/>
                <w:color w:val="FF0000"/>
                <w:kern w:val="0"/>
                <w:sz w:val="20"/>
                <w:szCs w:val="20"/>
              </w:rPr>
            </w:pP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lastRenderedPageBreak/>
              <w:t>其他</w:t>
            </w:r>
          </w:p>
        </w:tc>
        <w:tc>
          <w:tcPr>
            <w:tcW w:w="8751" w:type="dxa"/>
            <w:gridSpan w:val="1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b/>
                <w:kern w:val="0"/>
                <w:sz w:val="20"/>
                <w:szCs w:val="20"/>
              </w:rPr>
            </w:pPr>
            <w:r w:rsidRPr="00B208D0">
              <w:rPr>
                <w:rFonts w:ascii="宋体" w:hAnsi="宋体" w:cs="宋体" w:hint="eastAsia"/>
                <w:b/>
                <w:kern w:val="0"/>
                <w:sz w:val="20"/>
                <w:szCs w:val="20"/>
              </w:rPr>
              <w:t>备注</w:t>
            </w:r>
          </w:p>
        </w:tc>
        <w:tc>
          <w:tcPr>
            <w:tcW w:w="8751" w:type="dxa"/>
            <w:gridSpan w:val="16"/>
            <w:shd w:val="clear" w:color="auto" w:fill="auto"/>
            <w:vAlign w:val="center"/>
          </w:tcPr>
          <w:p w:rsidR="00E175BD" w:rsidRPr="00B208D0" w:rsidRDefault="00E175BD" w:rsidP="006E6075">
            <w:pPr>
              <w:widowControl/>
              <w:spacing w:line="360" w:lineRule="auto"/>
              <w:rPr>
                <w:rFonts w:ascii="宋体" w:hAnsi="宋体" w:cs="宋体"/>
                <w:b/>
                <w:color w:val="FF0000"/>
                <w:kern w:val="0"/>
                <w:sz w:val="20"/>
                <w:szCs w:val="20"/>
              </w:rPr>
            </w:pPr>
            <w:r w:rsidRPr="00B208D0">
              <w:rPr>
                <w:rFonts w:ascii="宋体" w:hAnsi="宋体" w:cs="宋体" w:hint="eastAsia"/>
                <w:b/>
                <w:color w:val="FF0000"/>
                <w:kern w:val="0"/>
                <w:sz w:val="20"/>
                <w:szCs w:val="20"/>
              </w:rPr>
              <w:t>自考、成人高考、单证硕士及其他特殊情况请在此特别注明：</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□自考</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□成人高考</w:t>
            </w:r>
          </w:p>
          <w:p w:rsidR="00E175BD" w:rsidRPr="00B208D0" w:rsidRDefault="00E175BD" w:rsidP="006E6075">
            <w:pPr>
              <w:spacing w:line="360" w:lineRule="auto"/>
              <w:jc w:val="left"/>
              <w:rPr>
                <w:rFonts w:ascii="宋体" w:hAnsi="宋体" w:cs="宋体"/>
                <w:kern w:val="0"/>
                <w:sz w:val="20"/>
                <w:szCs w:val="20"/>
              </w:rPr>
            </w:pPr>
            <w:r w:rsidRPr="00B208D0">
              <w:rPr>
                <w:rFonts w:ascii="宋体" w:hAnsi="宋体" w:cs="宋体" w:hint="eastAsia"/>
                <w:kern w:val="0"/>
                <w:sz w:val="20"/>
                <w:szCs w:val="20"/>
              </w:rPr>
              <w:t>□单证硕士</w:t>
            </w:r>
          </w:p>
          <w:p w:rsidR="00E175BD" w:rsidRPr="00B208D0" w:rsidRDefault="00E175BD" w:rsidP="006E6075">
            <w:pPr>
              <w:spacing w:line="360" w:lineRule="auto"/>
              <w:jc w:val="left"/>
              <w:rPr>
                <w:rFonts w:ascii="宋体" w:hAnsi="宋体" w:cs="宋体"/>
                <w:kern w:val="0"/>
                <w:sz w:val="20"/>
                <w:szCs w:val="20"/>
                <w:u w:val="single"/>
              </w:rPr>
            </w:pPr>
            <w:r w:rsidRPr="00B208D0">
              <w:rPr>
                <w:rFonts w:ascii="宋体" w:hAnsi="宋体" w:cs="宋体" w:hint="eastAsia"/>
                <w:kern w:val="0"/>
                <w:sz w:val="20"/>
                <w:szCs w:val="20"/>
              </w:rPr>
              <w:t>□其他：</w:t>
            </w: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工作</w:t>
            </w:r>
            <w:r w:rsidRPr="00B208D0">
              <w:rPr>
                <w:b/>
                <w:bCs/>
                <w:kern w:val="0"/>
                <w:sz w:val="20"/>
                <w:szCs w:val="20"/>
              </w:rPr>
              <w:t>/</w:t>
            </w:r>
            <w:r w:rsidRPr="00B208D0">
              <w:rPr>
                <w:rFonts w:ascii="宋体" w:hAnsi="宋体" w:cs="宋体" w:hint="eastAsia"/>
                <w:b/>
                <w:bCs/>
                <w:kern w:val="0"/>
                <w:sz w:val="20"/>
                <w:szCs w:val="20"/>
              </w:rPr>
              <w:t>实习经历</w:t>
            </w:r>
          </w:p>
        </w:tc>
      </w:tr>
      <w:tr w:rsidR="00E175BD" w:rsidRPr="00B208D0" w:rsidTr="006E6075">
        <w:trPr>
          <w:trHeight w:val="420"/>
          <w:jc w:val="center"/>
        </w:trPr>
        <w:tc>
          <w:tcPr>
            <w:tcW w:w="191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时间起讫</w:t>
            </w:r>
          </w:p>
        </w:tc>
        <w:tc>
          <w:tcPr>
            <w:tcW w:w="2187"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工作/实习单位</w:t>
            </w:r>
          </w:p>
        </w:tc>
        <w:tc>
          <w:tcPr>
            <w:tcW w:w="2777" w:type="dxa"/>
            <w:gridSpan w:val="7"/>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r w:rsidRPr="00B208D0">
              <w:rPr>
                <w:rFonts w:ascii="宋体" w:hAnsi="宋体" w:cs="宋体" w:hint="eastAsia"/>
                <w:kern w:val="0"/>
                <w:sz w:val="20"/>
                <w:szCs w:val="20"/>
              </w:rPr>
              <w:t>内容描述</w:t>
            </w:r>
          </w:p>
        </w:tc>
        <w:tc>
          <w:tcPr>
            <w:tcW w:w="116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职位</w:t>
            </w:r>
          </w:p>
        </w:tc>
        <w:tc>
          <w:tcPr>
            <w:tcW w:w="1827" w:type="dxa"/>
            <w:gridSpan w:val="5"/>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证明人及联系电话</w:t>
            </w:r>
          </w:p>
        </w:tc>
      </w:tr>
      <w:tr w:rsidR="00E175BD" w:rsidRPr="00B208D0" w:rsidTr="006E6075">
        <w:trPr>
          <w:trHeight w:val="420"/>
          <w:jc w:val="center"/>
        </w:trPr>
        <w:tc>
          <w:tcPr>
            <w:tcW w:w="1910" w:type="dxa"/>
            <w:gridSpan w:val="2"/>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c>
          <w:tcPr>
            <w:tcW w:w="2187" w:type="dxa"/>
            <w:gridSpan w:val="2"/>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c>
          <w:tcPr>
            <w:tcW w:w="2777" w:type="dxa"/>
            <w:gridSpan w:val="7"/>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1161" w:type="dxa"/>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1827" w:type="dxa"/>
            <w:gridSpan w:val="5"/>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r>
      <w:tr w:rsidR="00E175BD" w:rsidRPr="00B208D0" w:rsidTr="006E6075">
        <w:trPr>
          <w:trHeight w:val="420"/>
          <w:jc w:val="center"/>
        </w:trPr>
        <w:tc>
          <w:tcPr>
            <w:tcW w:w="1910" w:type="dxa"/>
            <w:gridSpan w:val="2"/>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2187" w:type="dxa"/>
            <w:gridSpan w:val="2"/>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2777" w:type="dxa"/>
            <w:gridSpan w:val="7"/>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1161" w:type="dxa"/>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1827" w:type="dxa"/>
            <w:gridSpan w:val="5"/>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r>
      <w:tr w:rsidR="00E175BD" w:rsidRPr="00B208D0" w:rsidTr="006E6075">
        <w:trPr>
          <w:trHeight w:val="420"/>
          <w:jc w:val="center"/>
        </w:trPr>
        <w:tc>
          <w:tcPr>
            <w:tcW w:w="1910" w:type="dxa"/>
            <w:gridSpan w:val="2"/>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2187" w:type="dxa"/>
            <w:gridSpan w:val="2"/>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2777" w:type="dxa"/>
            <w:gridSpan w:val="7"/>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1161" w:type="dxa"/>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1827" w:type="dxa"/>
            <w:gridSpan w:val="5"/>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r>
      <w:tr w:rsidR="00E175BD" w:rsidRPr="00B208D0" w:rsidTr="006E6075">
        <w:trPr>
          <w:trHeight w:val="420"/>
          <w:jc w:val="center"/>
        </w:trPr>
        <w:tc>
          <w:tcPr>
            <w:tcW w:w="1910" w:type="dxa"/>
            <w:gridSpan w:val="2"/>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2187" w:type="dxa"/>
            <w:gridSpan w:val="2"/>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2777" w:type="dxa"/>
            <w:gridSpan w:val="7"/>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1161" w:type="dxa"/>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1827" w:type="dxa"/>
            <w:gridSpan w:val="5"/>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社团活动经历</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时间起讫</w:t>
            </w:r>
          </w:p>
        </w:tc>
        <w:tc>
          <w:tcPr>
            <w:tcW w:w="5352" w:type="dxa"/>
            <w:gridSpan w:val="10"/>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所在部门、职责描述、工作亮点</w:t>
            </w:r>
          </w:p>
        </w:tc>
        <w:tc>
          <w:tcPr>
            <w:tcW w:w="1819"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Pr>
                <w:rFonts w:ascii="宋体" w:hAnsi="宋体" w:cs="宋体" w:hint="eastAsia"/>
                <w:kern w:val="0"/>
                <w:sz w:val="20"/>
                <w:szCs w:val="20"/>
              </w:rPr>
              <w:t>岗位/</w:t>
            </w:r>
            <w:r w:rsidRPr="00B208D0">
              <w:rPr>
                <w:rFonts w:ascii="宋体" w:hAnsi="宋体" w:cs="宋体" w:hint="eastAsia"/>
                <w:kern w:val="0"/>
                <w:sz w:val="20"/>
                <w:szCs w:val="20"/>
              </w:rPr>
              <w:t>职务</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5352" w:type="dxa"/>
            <w:gridSpan w:val="10"/>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tc>
        <w:tc>
          <w:tcPr>
            <w:tcW w:w="1819" w:type="dxa"/>
            <w:gridSpan w:val="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c>
          <w:tcPr>
            <w:tcW w:w="5352" w:type="dxa"/>
            <w:gridSpan w:val="10"/>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c>
          <w:tcPr>
            <w:tcW w:w="1819" w:type="dxa"/>
            <w:gridSpan w:val="4"/>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c>
          <w:tcPr>
            <w:tcW w:w="5352" w:type="dxa"/>
            <w:gridSpan w:val="10"/>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c>
          <w:tcPr>
            <w:tcW w:w="1819" w:type="dxa"/>
            <w:gridSpan w:val="4"/>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c>
          <w:tcPr>
            <w:tcW w:w="5352" w:type="dxa"/>
            <w:gridSpan w:val="10"/>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c>
          <w:tcPr>
            <w:tcW w:w="1819" w:type="dxa"/>
            <w:gridSpan w:val="4"/>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c>
          <w:tcPr>
            <w:tcW w:w="5352" w:type="dxa"/>
            <w:gridSpan w:val="10"/>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c>
          <w:tcPr>
            <w:tcW w:w="1819" w:type="dxa"/>
            <w:gridSpan w:val="4"/>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所获奖惩/证书情况</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时间</w:t>
            </w:r>
            <w:r w:rsidRPr="00B208D0">
              <w:rPr>
                <w:kern w:val="0"/>
                <w:sz w:val="20"/>
                <w:szCs w:val="20"/>
              </w:rPr>
              <w:t>/</w:t>
            </w:r>
            <w:r w:rsidRPr="00B208D0">
              <w:rPr>
                <w:rFonts w:ascii="宋体" w:hAnsi="宋体" w:cs="宋体" w:hint="eastAsia"/>
                <w:kern w:val="0"/>
                <w:sz w:val="20"/>
                <w:szCs w:val="20"/>
              </w:rPr>
              <w:t>地点</w:t>
            </w:r>
          </w:p>
        </w:tc>
        <w:tc>
          <w:tcPr>
            <w:tcW w:w="7171" w:type="dxa"/>
            <w:gridSpan w:val="1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获得奖惩/证书的详细情况</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c>
          <w:tcPr>
            <w:tcW w:w="7171" w:type="dxa"/>
            <w:gridSpan w:val="14"/>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7171" w:type="dxa"/>
            <w:gridSpan w:val="14"/>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7171" w:type="dxa"/>
            <w:gridSpan w:val="14"/>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7171" w:type="dxa"/>
            <w:gridSpan w:val="14"/>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c>
          <w:tcPr>
            <w:tcW w:w="7171" w:type="dxa"/>
            <w:gridSpan w:val="14"/>
            <w:shd w:val="clear" w:color="auto" w:fill="auto"/>
            <w:vAlign w:val="center"/>
          </w:tcPr>
          <w:p w:rsidR="00E175BD" w:rsidRPr="00B208D0" w:rsidRDefault="00E175BD" w:rsidP="006E6075">
            <w:pPr>
              <w:widowControl/>
              <w:spacing w:line="360" w:lineRule="auto"/>
              <w:rPr>
                <w:rFonts w:ascii="宋体" w:hAnsi="宋体" w:cs="宋体"/>
                <w:kern w:val="0"/>
                <w:sz w:val="20"/>
                <w:szCs w:val="20"/>
              </w:rPr>
            </w:pP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个人特长</w:t>
            </w: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业余爱好</w:t>
            </w: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请用三个词</w:t>
            </w:r>
            <w:proofErr w:type="gramStart"/>
            <w:r w:rsidRPr="00B208D0">
              <w:rPr>
                <w:rFonts w:ascii="宋体" w:hAnsi="宋体" w:cs="宋体" w:hint="eastAsia"/>
                <w:b/>
                <w:bCs/>
                <w:kern w:val="0"/>
                <w:sz w:val="20"/>
                <w:szCs w:val="20"/>
              </w:rPr>
              <w:t>描述您</w:t>
            </w:r>
            <w:proofErr w:type="gramEnd"/>
            <w:r w:rsidRPr="00B208D0">
              <w:rPr>
                <w:rFonts w:ascii="宋体" w:hAnsi="宋体" w:cs="宋体" w:hint="eastAsia"/>
                <w:b/>
                <w:bCs/>
                <w:kern w:val="0"/>
                <w:sz w:val="20"/>
                <w:szCs w:val="20"/>
              </w:rPr>
              <w:t>的主要性格特点</w:t>
            </w: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家庭成员（必填）</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称谓</w:t>
            </w: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姓名</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年龄</w:t>
            </w:r>
          </w:p>
        </w:tc>
        <w:tc>
          <w:tcPr>
            <w:tcW w:w="2472"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工作单位</w:t>
            </w:r>
          </w:p>
        </w:tc>
        <w:tc>
          <w:tcPr>
            <w:tcW w:w="1645" w:type="dxa"/>
            <w:gridSpan w:val="5"/>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职务</w:t>
            </w:r>
          </w:p>
        </w:tc>
        <w:tc>
          <w:tcPr>
            <w:tcW w:w="1648"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联系电话</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2472"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645" w:type="dxa"/>
            <w:gridSpan w:val="5"/>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tc>
        <w:tc>
          <w:tcPr>
            <w:tcW w:w="1648" w:type="dxa"/>
            <w:gridSpan w:val="2"/>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2472"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645" w:type="dxa"/>
            <w:gridSpan w:val="5"/>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tc>
        <w:tc>
          <w:tcPr>
            <w:tcW w:w="1648" w:type="dxa"/>
            <w:gridSpan w:val="2"/>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2472"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645" w:type="dxa"/>
            <w:gridSpan w:val="5"/>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p>
        </w:tc>
        <w:tc>
          <w:tcPr>
            <w:tcW w:w="1648" w:type="dxa"/>
            <w:gridSpan w:val="2"/>
            <w:shd w:val="clear" w:color="auto" w:fill="auto"/>
            <w:vAlign w:val="center"/>
          </w:tcPr>
          <w:p w:rsidR="00E175BD" w:rsidRPr="00B208D0" w:rsidRDefault="00E175BD" w:rsidP="006E6075">
            <w:pPr>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2472" w:type="dxa"/>
            <w:gridSpan w:val="6"/>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645" w:type="dxa"/>
            <w:gridSpan w:val="5"/>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648"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主要社会关系</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5765" w:type="dxa"/>
            <w:gridSpan w:val="1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5765" w:type="dxa"/>
            <w:gridSpan w:val="1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c>
          <w:tcPr>
            <w:tcW w:w="5765" w:type="dxa"/>
            <w:gridSpan w:val="1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1111"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580" w:type="dxa"/>
            <w:gridSpan w:val="2"/>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c>
          <w:tcPr>
            <w:tcW w:w="5765" w:type="dxa"/>
            <w:gridSpan w:val="1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p>
        </w:tc>
      </w:tr>
      <w:tr w:rsidR="00E175BD" w:rsidRPr="00B208D0" w:rsidTr="006E6075">
        <w:trPr>
          <w:trHeight w:val="420"/>
          <w:jc w:val="center"/>
        </w:trPr>
        <w:tc>
          <w:tcPr>
            <w:tcW w:w="2691" w:type="dxa"/>
            <w:gridSpan w:val="3"/>
            <w:shd w:val="clear" w:color="auto" w:fill="auto"/>
            <w:vAlign w:val="center"/>
          </w:tcPr>
          <w:p w:rsidR="00E175BD" w:rsidRDefault="00E175BD" w:rsidP="006E6075">
            <w:pPr>
              <w:widowControl/>
              <w:spacing w:line="360" w:lineRule="auto"/>
              <w:jc w:val="center"/>
              <w:rPr>
                <w:rFonts w:ascii="宋体" w:hAnsi="宋体" w:cs="宋体"/>
                <w:kern w:val="0"/>
                <w:sz w:val="20"/>
                <w:szCs w:val="20"/>
              </w:rPr>
            </w:pPr>
            <w:r>
              <w:rPr>
                <w:rFonts w:ascii="宋体" w:hAnsi="宋体" w:cs="宋体" w:hint="eastAsia"/>
                <w:kern w:val="0"/>
                <w:sz w:val="20"/>
                <w:szCs w:val="20"/>
              </w:rPr>
              <w:t>是否</w:t>
            </w:r>
            <w:r>
              <w:rPr>
                <w:rFonts w:ascii="宋体" w:hAnsi="宋体" w:cs="宋体"/>
                <w:kern w:val="0"/>
                <w:sz w:val="20"/>
                <w:szCs w:val="20"/>
              </w:rPr>
              <w:t>与本行员工存在</w:t>
            </w:r>
          </w:p>
          <w:p w:rsidR="00E175BD" w:rsidRPr="00B208D0" w:rsidRDefault="00E175BD" w:rsidP="006E6075">
            <w:pPr>
              <w:widowControl/>
              <w:spacing w:line="360" w:lineRule="auto"/>
              <w:jc w:val="center"/>
              <w:rPr>
                <w:rFonts w:ascii="宋体" w:hAnsi="宋体" w:cs="宋体"/>
                <w:kern w:val="0"/>
                <w:sz w:val="20"/>
                <w:szCs w:val="20"/>
              </w:rPr>
            </w:pPr>
            <w:r>
              <w:rPr>
                <w:rFonts w:ascii="宋体" w:hAnsi="宋体" w:cs="宋体"/>
                <w:kern w:val="0"/>
                <w:sz w:val="20"/>
                <w:szCs w:val="20"/>
              </w:rPr>
              <w:t>亲属关系</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Pr>
                <w:rFonts w:ascii="宋体" w:hAnsi="宋体" w:cs="宋体" w:hint="eastAsia"/>
                <w:kern w:val="0"/>
                <w:sz w:val="20"/>
                <w:szCs w:val="20"/>
              </w:rPr>
              <w:t>□否</w:t>
            </w:r>
          </w:p>
        </w:tc>
        <w:tc>
          <w:tcPr>
            <w:tcW w:w="5765" w:type="dxa"/>
            <w:gridSpan w:val="1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Pr>
                <w:rFonts w:ascii="宋体" w:hAnsi="宋体" w:cs="宋体" w:hint="eastAsia"/>
                <w:kern w:val="0"/>
                <w:sz w:val="20"/>
                <w:szCs w:val="20"/>
              </w:rPr>
              <w:t xml:space="preserve">  </w:t>
            </w:r>
            <w:r w:rsidRPr="00B208D0">
              <w:rPr>
                <w:rFonts w:ascii="宋体" w:hAnsi="宋体" w:cs="宋体" w:hint="eastAsia"/>
                <w:kern w:val="0"/>
                <w:sz w:val="20"/>
                <w:szCs w:val="20"/>
              </w:rPr>
              <w:t>□是</w:t>
            </w:r>
            <w:r>
              <w:rPr>
                <w:rFonts w:ascii="宋体" w:hAnsi="宋体" w:cs="宋体" w:hint="eastAsia"/>
                <w:kern w:val="0"/>
                <w:sz w:val="20"/>
                <w:szCs w:val="20"/>
              </w:rPr>
              <w:t>，请</w:t>
            </w:r>
            <w:r>
              <w:rPr>
                <w:rFonts w:ascii="宋体" w:hAnsi="宋体" w:cs="宋体"/>
                <w:kern w:val="0"/>
                <w:sz w:val="20"/>
                <w:szCs w:val="20"/>
              </w:rPr>
              <w:t>说明关系：</w:t>
            </w:r>
            <w:r>
              <w:rPr>
                <w:rFonts w:ascii="宋体" w:hAnsi="宋体" w:cs="宋体" w:hint="eastAsia"/>
                <w:kern w:val="0"/>
                <w:sz w:val="20"/>
                <w:szCs w:val="20"/>
              </w:rPr>
              <w:t>______________</w:t>
            </w:r>
            <w:r>
              <w:rPr>
                <w:rFonts w:ascii="宋体" w:hAnsi="宋体" w:cs="宋体"/>
                <w:kern w:val="0"/>
                <w:sz w:val="20"/>
                <w:szCs w:val="20"/>
              </w:rPr>
              <w:t>____</w:t>
            </w:r>
          </w:p>
        </w:tc>
      </w:tr>
      <w:tr w:rsidR="00E175BD" w:rsidRPr="00B208D0" w:rsidTr="006E6075">
        <w:trPr>
          <w:trHeight w:val="420"/>
          <w:jc w:val="center"/>
        </w:trPr>
        <w:tc>
          <w:tcPr>
            <w:tcW w:w="9862" w:type="dxa"/>
            <w:gridSpan w:val="17"/>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其他</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是否考研</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□是</w:t>
            </w:r>
          </w:p>
        </w:tc>
        <w:tc>
          <w:tcPr>
            <w:tcW w:w="5765" w:type="dxa"/>
            <w:gridSpan w:val="1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□否（今后是否打算考研：□是□否）</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是否准备出国</w:t>
            </w:r>
          </w:p>
        </w:tc>
        <w:tc>
          <w:tcPr>
            <w:tcW w:w="1406" w:type="dxa"/>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□是</w:t>
            </w:r>
          </w:p>
        </w:tc>
        <w:tc>
          <w:tcPr>
            <w:tcW w:w="5765" w:type="dxa"/>
            <w:gridSpan w:val="13"/>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□否（今后是否打算出国：□是□否）</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薪酬要求</w:t>
            </w:r>
          </w:p>
        </w:tc>
        <w:tc>
          <w:tcPr>
            <w:tcW w:w="7171" w:type="dxa"/>
            <w:gridSpan w:val="14"/>
            <w:shd w:val="clear" w:color="auto" w:fill="auto"/>
            <w:vAlign w:val="center"/>
          </w:tcPr>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2691" w:type="dxa"/>
            <w:gridSpan w:val="3"/>
            <w:shd w:val="clear" w:color="auto" w:fill="auto"/>
            <w:vAlign w:val="center"/>
          </w:tcPr>
          <w:p w:rsidR="00E175BD"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个人职业发展目标</w:t>
            </w:r>
          </w:p>
          <w:p w:rsidR="00E175BD" w:rsidRPr="00B208D0" w:rsidRDefault="00E175BD" w:rsidP="006E6075">
            <w:pPr>
              <w:widowControl/>
              <w:spacing w:line="360" w:lineRule="auto"/>
              <w:jc w:val="center"/>
              <w:rPr>
                <w:rFonts w:ascii="宋体" w:hAnsi="宋体" w:cs="宋体"/>
                <w:b/>
                <w:bCs/>
                <w:kern w:val="0"/>
                <w:sz w:val="20"/>
                <w:szCs w:val="20"/>
              </w:rPr>
            </w:pPr>
            <w:r>
              <w:rPr>
                <w:rFonts w:ascii="宋体" w:hAnsi="宋体" w:cs="宋体" w:hint="eastAsia"/>
                <w:b/>
                <w:bCs/>
                <w:kern w:val="0"/>
                <w:sz w:val="20"/>
                <w:szCs w:val="20"/>
              </w:rPr>
              <w:t>（未来3</w:t>
            </w:r>
            <w:r>
              <w:rPr>
                <w:rFonts w:ascii="宋体" w:hAnsi="宋体" w:cs="宋体"/>
                <w:b/>
                <w:bCs/>
                <w:kern w:val="0"/>
                <w:sz w:val="20"/>
                <w:szCs w:val="20"/>
              </w:rPr>
              <w:t>-5</w:t>
            </w:r>
            <w:r>
              <w:rPr>
                <w:rFonts w:ascii="宋体" w:hAnsi="宋体" w:cs="宋体" w:hint="eastAsia"/>
                <w:b/>
                <w:bCs/>
                <w:kern w:val="0"/>
                <w:sz w:val="20"/>
                <w:szCs w:val="20"/>
              </w:rPr>
              <w:t>年</w:t>
            </w:r>
            <w:r>
              <w:rPr>
                <w:rFonts w:ascii="宋体" w:hAnsi="宋体" w:cs="宋体"/>
                <w:b/>
                <w:bCs/>
                <w:kern w:val="0"/>
                <w:sz w:val="20"/>
                <w:szCs w:val="20"/>
              </w:rPr>
              <w:t>）</w:t>
            </w:r>
          </w:p>
        </w:tc>
        <w:tc>
          <w:tcPr>
            <w:tcW w:w="7171" w:type="dxa"/>
            <w:gridSpan w:val="14"/>
            <w:shd w:val="clear" w:color="auto" w:fill="auto"/>
            <w:vAlign w:val="center"/>
          </w:tcPr>
          <w:p w:rsidR="00E175BD" w:rsidRDefault="00E175BD" w:rsidP="006E6075">
            <w:pPr>
              <w:widowControl/>
              <w:spacing w:line="360" w:lineRule="auto"/>
              <w:jc w:val="center"/>
              <w:rPr>
                <w:rFonts w:ascii="宋体" w:hAnsi="宋体" w:cs="宋体"/>
                <w:kern w:val="0"/>
                <w:sz w:val="20"/>
                <w:szCs w:val="20"/>
              </w:rPr>
            </w:pPr>
          </w:p>
          <w:p w:rsidR="00E175BD" w:rsidRDefault="00E175BD" w:rsidP="006E6075">
            <w:pPr>
              <w:widowControl/>
              <w:spacing w:line="360" w:lineRule="auto"/>
              <w:jc w:val="center"/>
              <w:rPr>
                <w:rFonts w:ascii="宋体" w:hAnsi="宋体" w:cs="宋体"/>
                <w:kern w:val="0"/>
                <w:sz w:val="20"/>
                <w:szCs w:val="20"/>
              </w:rPr>
            </w:pPr>
          </w:p>
          <w:p w:rsidR="00E175BD" w:rsidRDefault="00E175BD" w:rsidP="006E6075">
            <w:pPr>
              <w:widowControl/>
              <w:spacing w:line="360" w:lineRule="auto"/>
              <w:jc w:val="center"/>
              <w:rPr>
                <w:rFonts w:ascii="宋体" w:hAnsi="宋体" w:cs="宋体"/>
                <w:kern w:val="0"/>
                <w:sz w:val="20"/>
                <w:szCs w:val="20"/>
              </w:rPr>
            </w:pPr>
          </w:p>
          <w:p w:rsidR="00E175BD" w:rsidRDefault="00E175BD" w:rsidP="006E6075">
            <w:pPr>
              <w:widowControl/>
              <w:spacing w:line="360" w:lineRule="auto"/>
              <w:jc w:val="center"/>
              <w:rPr>
                <w:rFonts w:ascii="宋体" w:hAnsi="宋体" w:cs="宋体"/>
                <w:kern w:val="0"/>
                <w:sz w:val="20"/>
                <w:szCs w:val="20"/>
              </w:rPr>
            </w:pPr>
          </w:p>
          <w:p w:rsidR="00E175BD" w:rsidRPr="00B208D0" w:rsidRDefault="00E175BD" w:rsidP="006E6075">
            <w:pPr>
              <w:widowControl/>
              <w:spacing w:line="360" w:lineRule="auto"/>
              <w:jc w:val="center"/>
              <w:rPr>
                <w:rFonts w:ascii="宋体" w:hAnsi="宋体" w:cs="宋体"/>
                <w:kern w:val="0"/>
                <w:sz w:val="20"/>
                <w:szCs w:val="20"/>
              </w:rPr>
            </w:pPr>
            <w:r w:rsidRPr="00B208D0">
              <w:rPr>
                <w:rFonts w:ascii="宋体" w:hAnsi="宋体" w:cs="宋体" w:hint="eastAsia"/>
                <w:kern w:val="0"/>
                <w:sz w:val="20"/>
                <w:szCs w:val="20"/>
              </w:rPr>
              <w:t xml:space="preserve">　</w:t>
            </w:r>
          </w:p>
        </w:tc>
      </w:tr>
      <w:tr w:rsidR="00E175BD" w:rsidRPr="00B208D0" w:rsidTr="006E6075">
        <w:trPr>
          <w:trHeight w:val="420"/>
          <w:jc w:val="center"/>
        </w:trPr>
        <w:tc>
          <w:tcPr>
            <w:tcW w:w="2691" w:type="dxa"/>
            <w:gridSpan w:val="3"/>
            <w:shd w:val="clear" w:color="auto" w:fill="auto"/>
            <w:vAlign w:val="center"/>
          </w:tcPr>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lastRenderedPageBreak/>
              <w:t>选择厦门国际银行的</w:t>
            </w:r>
          </w:p>
          <w:p w:rsidR="00E175BD" w:rsidRPr="00B208D0" w:rsidRDefault="00E175BD" w:rsidP="006E6075">
            <w:pPr>
              <w:widowControl/>
              <w:spacing w:line="360" w:lineRule="auto"/>
              <w:jc w:val="center"/>
              <w:rPr>
                <w:rFonts w:ascii="宋体" w:hAnsi="宋体" w:cs="宋体"/>
                <w:b/>
                <w:bCs/>
                <w:kern w:val="0"/>
                <w:sz w:val="20"/>
                <w:szCs w:val="20"/>
              </w:rPr>
            </w:pPr>
            <w:r w:rsidRPr="00B208D0">
              <w:rPr>
                <w:rFonts w:ascii="宋体" w:hAnsi="宋体" w:cs="宋体" w:hint="eastAsia"/>
                <w:b/>
                <w:bCs/>
                <w:kern w:val="0"/>
                <w:sz w:val="20"/>
                <w:szCs w:val="20"/>
              </w:rPr>
              <w:t>主要理由</w:t>
            </w:r>
          </w:p>
        </w:tc>
        <w:tc>
          <w:tcPr>
            <w:tcW w:w="7171" w:type="dxa"/>
            <w:gridSpan w:val="14"/>
            <w:shd w:val="clear" w:color="auto" w:fill="auto"/>
            <w:vAlign w:val="center"/>
          </w:tcPr>
          <w:p w:rsidR="00E175BD" w:rsidRDefault="00E175BD" w:rsidP="006E6075">
            <w:pPr>
              <w:widowControl/>
              <w:spacing w:line="360" w:lineRule="auto"/>
              <w:jc w:val="center"/>
              <w:rPr>
                <w:rFonts w:ascii="宋体" w:hAnsi="宋体" w:cs="宋体"/>
                <w:kern w:val="0"/>
                <w:sz w:val="20"/>
                <w:szCs w:val="20"/>
              </w:rPr>
            </w:pPr>
          </w:p>
          <w:p w:rsidR="00E175BD" w:rsidRDefault="00E175BD" w:rsidP="006E6075">
            <w:pPr>
              <w:widowControl/>
              <w:spacing w:line="360" w:lineRule="auto"/>
              <w:jc w:val="center"/>
              <w:rPr>
                <w:rFonts w:ascii="宋体" w:hAnsi="宋体" w:cs="宋体"/>
                <w:kern w:val="0"/>
                <w:sz w:val="20"/>
                <w:szCs w:val="20"/>
              </w:rPr>
            </w:pPr>
          </w:p>
          <w:p w:rsidR="00E175BD" w:rsidRDefault="00E175BD" w:rsidP="006E6075">
            <w:pPr>
              <w:widowControl/>
              <w:spacing w:line="360" w:lineRule="auto"/>
              <w:jc w:val="center"/>
              <w:rPr>
                <w:rFonts w:ascii="宋体" w:hAnsi="宋体" w:cs="宋体"/>
                <w:kern w:val="0"/>
                <w:sz w:val="20"/>
                <w:szCs w:val="20"/>
              </w:rPr>
            </w:pPr>
          </w:p>
          <w:p w:rsidR="00E175BD" w:rsidRDefault="00E175BD" w:rsidP="006E6075">
            <w:pPr>
              <w:widowControl/>
              <w:spacing w:line="360" w:lineRule="auto"/>
              <w:jc w:val="center"/>
              <w:rPr>
                <w:rFonts w:ascii="宋体" w:hAnsi="宋体" w:cs="宋体"/>
                <w:kern w:val="0"/>
                <w:sz w:val="20"/>
                <w:szCs w:val="20"/>
              </w:rPr>
            </w:pPr>
          </w:p>
          <w:p w:rsidR="00E175BD" w:rsidRPr="00B208D0" w:rsidRDefault="00E175BD" w:rsidP="006E6075">
            <w:pPr>
              <w:widowControl/>
              <w:spacing w:line="360" w:lineRule="auto"/>
              <w:jc w:val="center"/>
              <w:rPr>
                <w:rFonts w:ascii="宋体" w:hAnsi="宋体" w:cs="宋体"/>
                <w:kern w:val="0"/>
                <w:sz w:val="20"/>
                <w:szCs w:val="20"/>
              </w:rPr>
            </w:pPr>
          </w:p>
        </w:tc>
      </w:tr>
    </w:tbl>
    <w:p w:rsidR="00E175BD" w:rsidRDefault="00E175BD" w:rsidP="00E175BD">
      <w:pPr>
        <w:widowControl/>
        <w:spacing w:line="360" w:lineRule="auto"/>
        <w:rPr>
          <w:rFonts w:ascii="宋体" w:hAnsi="宋体" w:cs="宋体"/>
          <w:bCs/>
          <w:kern w:val="0"/>
          <w:sz w:val="24"/>
          <w:szCs w:val="24"/>
        </w:rPr>
      </w:pPr>
      <w:r>
        <w:rPr>
          <w:rFonts w:ascii="宋体" w:hAnsi="宋体" w:cs="宋体"/>
          <w:bCs/>
          <w:kern w:val="0"/>
          <w:sz w:val="24"/>
          <w:szCs w:val="24"/>
        </w:rPr>
        <w:t>本人保证以上信息属实,如有虚假,本人将承担由此造成的一切损失!</w:t>
      </w:r>
    </w:p>
    <w:p w:rsidR="00E175BD" w:rsidRDefault="00E175BD" w:rsidP="00E175BD">
      <w:pPr>
        <w:widowControl/>
        <w:spacing w:line="360" w:lineRule="auto"/>
        <w:jc w:val="center"/>
        <w:rPr>
          <w:rFonts w:ascii="宋体" w:hAnsi="宋体" w:cs="宋体"/>
          <w:bCs/>
          <w:kern w:val="0"/>
          <w:sz w:val="24"/>
          <w:szCs w:val="24"/>
        </w:rPr>
      </w:pPr>
    </w:p>
    <w:p w:rsidR="00E175BD" w:rsidRDefault="00E175BD" w:rsidP="00E175BD">
      <w:pPr>
        <w:widowControl/>
        <w:spacing w:line="360" w:lineRule="auto"/>
        <w:jc w:val="center"/>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ab/>
      </w:r>
      <w:r>
        <w:rPr>
          <w:rFonts w:ascii="宋体" w:hAnsi="宋体" w:cs="宋体" w:hint="eastAsia"/>
          <w:bCs/>
          <w:kern w:val="0"/>
          <w:sz w:val="24"/>
          <w:szCs w:val="24"/>
        </w:rPr>
        <w:tab/>
      </w:r>
      <w:r>
        <w:rPr>
          <w:rFonts w:ascii="宋体" w:hAnsi="宋体" w:cs="宋体" w:hint="eastAsia"/>
          <w:bCs/>
          <w:kern w:val="0"/>
          <w:sz w:val="24"/>
          <w:szCs w:val="24"/>
        </w:rPr>
        <w:tab/>
      </w:r>
      <w:r>
        <w:rPr>
          <w:rFonts w:ascii="宋体" w:hAnsi="宋体" w:cs="宋体" w:hint="eastAsia"/>
          <w:bCs/>
          <w:kern w:val="0"/>
          <w:sz w:val="24"/>
          <w:szCs w:val="24"/>
        </w:rPr>
        <w:tab/>
      </w:r>
      <w:r>
        <w:rPr>
          <w:rFonts w:ascii="宋体" w:hAnsi="宋体" w:cs="宋体" w:hint="eastAsia"/>
          <w:bCs/>
          <w:kern w:val="0"/>
          <w:sz w:val="24"/>
          <w:szCs w:val="24"/>
        </w:rPr>
        <w:tab/>
      </w:r>
      <w:r>
        <w:rPr>
          <w:rFonts w:ascii="宋体" w:hAnsi="宋体" w:cs="宋体" w:hint="eastAsia"/>
          <w:bCs/>
          <w:kern w:val="0"/>
          <w:sz w:val="24"/>
          <w:szCs w:val="24"/>
        </w:rPr>
        <w:tab/>
      </w:r>
      <w:r>
        <w:rPr>
          <w:rFonts w:ascii="宋体" w:hAnsi="宋体" w:cs="宋体" w:hint="eastAsia"/>
          <w:bCs/>
          <w:kern w:val="0"/>
          <w:sz w:val="24"/>
          <w:szCs w:val="24"/>
        </w:rPr>
        <w:tab/>
      </w:r>
      <w:r>
        <w:rPr>
          <w:rFonts w:ascii="宋体" w:hAnsi="宋体" w:cs="宋体" w:hint="eastAsia"/>
          <w:bCs/>
          <w:kern w:val="0"/>
          <w:sz w:val="24"/>
          <w:szCs w:val="24"/>
        </w:rPr>
        <w:tab/>
        <w:t>签字：____</w:t>
      </w:r>
      <w:r w:rsidRPr="009C672C">
        <w:rPr>
          <w:rFonts w:ascii="宋体" w:hAnsi="宋体" w:cs="宋体" w:hint="eastAsia"/>
          <w:bCs/>
          <w:kern w:val="0"/>
          <w:sz w:val="24"/>
          <w:szCs w:val="24"/>
          <w:u w:val="single"/>
        </w:rPr>
        <w:t xml:space="preserve">    ___</w:t>
      </w:r>
    </w:p>
    <w:p w:rsidR="00E175BD" w:rsidRDefault="00E175BD" w:rsidP="00E175BD">
      <w:pPr>
        <w:widowControl/>
        <w:spacing w:line="360" w:lineRule="auto"/>
        <w:jc w:val="center"/>
        <w:rPr>
          <w:rFonts w:ascii="宋体" w:hAnsi="宋体" w:cs="宋体"/>
          <w:bCs/>
          <w:kern w:val="0"/>
          <w:sz w:val="24"/>
          <w:szCs w:val="24"/>
        </w:rPr>
      </w:pPr>
    </w:p>
    <w:p w:rsidR="00E175BD" w:rsidRPr="00B208D0" w:rsidRDefault="00E175BD" w:rsidP="00E175BD">
      <w:pPr>
        <w:widowControl/>
        <w:spacing w:line="360" w:lineRule="auto"/>
        <w:jc w:val="center"/>
        <w:rPr>
          <w:rFonts w:ascii="Times New Roman" w:hAnsi="Times New Roman"/>
          <w:szCs w:val="24"/>
        </w:rPr>
      </w:pPr>
      <w:r>
        <w:rPr>
          <w:rFonts w:ascii="宋体" w:hAnsi="宋体" w:cs="宋体" w:hint="eastAsia"/>
          <w:bCs/>
          <w:kern w:val="0"/>
          <w:sz w:val="24"/>
          <w:szCs w:val="24"/>
        </w:rPr>
        <w:t xml:space="preserve">                  </w:t>
      </w:r>
      <w:r>
        <w:rPr>
          <w:rFonts w:ascii="宋体" w:hAnsi="宋体" w:cs="宋体" w:hint="eastAsia"/>
          <w:bCs/>
          <w:kern w:val="0"/>
          <w:sz w:val="24"/>
          <w:szCs w:val="24"/>
        </w:rPr>
        <w:tab/>
      </w:r>
      <w:r>
        <w:rPr>
          <w:rFonts w:ascii="宋体" w:hAnsi="宋体" w:cs="宋体" w:hint="eastAsia"/>
          <w:bCs/>
          <w:kern w:val="0"/>
          <w:sz w:val="24"/>
          <w:szCs w:val="24"/>
        </w:rPr>
        <w:tab/>
      </w:r>
      <w:r>
        <w:rPr>
          <w:rFonts w:ascii="宋体" w:hAnsi="宋体" w:cs="宋体" w:hint="eastAsia"/>
          <w:bCs/>
          <w:kern w:val="0"/>
          <w:sz w:val="24"/>
          <w:szCs w:val="24"/>
        </w:rPr>
        <w:tab/>
      </w:r>
      <w:r>
        <w:rPr>
          <w:rFonts w:ascii="宋体" w:hAnsi="宋体" w:cs="宋体" w:hint="eastAsia"/>
          <w:bCs/>
          <w:kern w:val="0"/>
          <w:sz w:val="24"/>
          <w:szCs w:val="24"/>
        </w:rPr>
        <w:tab/>
      </w:r>
      <w:r>
        <w:rPr>
          <w:rFonts w:ascii="宋体" w:hAnsi="宋体" w:cs="宋体" w:hint="eastAsia"/>
          <w:bCs/>
          <w:kern w:val="0"/>
          <w:sz w:val="24"/>
          <w:szCs w:val="24"/>
        </w:rPr>
        <w:tab/>
      </w:r>
      <w:r>
        <w:rPr>
          <w:rFonts w:ascii="宋体" w:hAnsi="宋体" w:cs="宋体" w:hint="eastAsia"/>
          <w:bCs/>
          <w:kern w:val="0"/>
          <w:sz w:val="24"/>
          <w:szCs w:val="24"/>
        </w:rPr>
        <w:tab/>
      </w:r>
      <w:r>
        <w:rPr>
          <w:rFonts w:ascii="宋体" w:hAnsi="宋体" w:cs="宋体" w:hint="eastAsia"/>
          <w:bCs/>
          <w:kern w:val="0"/>
          <w:sz w:val="24"/>
          <w:szCs w:val="24"/>
        </w:rPr>
        <w:tab/>
        <w:t xml:space="preserve"> 日期：_</w:t>
      </w:r>
      <w:r w:rsidRPr="009C672C">
        <w:rPr>
          <w:rFonts w:ascii="宋体" w:hAnsi="宋体" w:cs="宋体" w:hint="eastAsia"/>
          <w:bCs/>
          <w:kern w:val="0"/>
          <w:sz w:val="24"/>
          <w:szCs w:val="24"/>
          <w:u w:val="single"/>
        </w:rPr>
        <w:t>_     _</w:t>
      </w:r>
      <w:r w:rsidRPr="009C672C">
        <w:rPr>
          <w:rFonts w:ascii="宋体" w:hAnsi="宋体" w:cs="宋体"/>
          <w:bCs/>
          <w:kern w:val="0"/>
          <w:sz w:val="24"/>
          <w:szCs w:val="24"/>
          <w:u w:val="single"/>
        </w:rPr>
        <w:t xml:space="preserve">  </w:t>
      </w:r>
      <w:r>
        <w:rPr>
          <w:rFonts w:ascii="宋体" w:hAnsi="宋体" w:cs="宋体"/>
          <w:bCs/>
          <w:kern w:val="0"/>
          <w:sz w:val="24"/>
          <w:szCs w:val="24"/>
          <w:u w:val="single"/>
        </w:rPr>
        <w:t xml:space="preserve"> </w:t>
      </w:r>
    </w:p>
    <w:p w:rsidR="00495599" w:rsidRDefault="00495599">
      <w:pPr>
        <w:widowControl/>
        <w:jc w:val="left"/>
        <w:rPr>
          <w:rFonts w:asciiTheme="minorEastAsia" w:hAnsiTheme="minorEastAsia"/>
          <w:sz w:val="28"/>
          <w:szCs w:val="28"/>
        </w:rPr>
      </w:pPr>
      <w:r>
        <w:rPr>
          <w:rFonts w:asciiTheme="minorEastAsia" w:hAnsiTheme="minorEastAsia"/>
          <w:sz w:val="28"/>
          <w:szCs w:val="28"/>
        </w:rPr>
        <w:br w:type="page"/>
      </w:r>
    </w:p>
    <w:p w:rsidR="00495599" w:rsidRPr="00495599" w:rsidRDefault="00495599" w:rsidP="00495599">
      <w:pPr>
        <w:shd w:val="clear" w:color="auto" w:fill="FFFFFF"/>
        <w:spacing w:before="150" w:after="150" w:line="360" w:lineRule="auto"/>
        <w:jc w:val="center"/>
        <w:outlineLvl w:val="2"/>
        <w:rPr>
          <w:rFonts w:ascii="Arial" w:eastAsia="宋体" w:hAnsi="宋体" w:cs="Arial"/>
          <w:b/>
          <w:color w:val="100F0F"/>
          <w:sz w:val="32"/>
          <w:szCs w:val="32"/>
        </w:rPr>
      </w:pPr>
      <w:proofErr w:type="gramStart"/>
      <w:r w:rsidRPr="00495599">
        <w:rPr>
          <w:rFonts w:ascii="Arial" w:eastAsia="宋体" w:hAnsi="宋体" w:cs="Arial" w:hint="eastAsia"/>
          <w:b/>
          <w:color w:val="100F0F"/>
          <w:sz w:val="32"/>
          <w:szCs w:val="32"/>
        </w:rPr>
        <w:lastRenderedPageBreak/>
        <w:t>星展银行</w:t>
      </w:r>
      <w:proofErr w:type="gramEnd"/>
      <w:r w:rsidRPr="00495599">
        <w:rPr>
          <w:rFonts w:ascii="Arial" w:eastAsia="宋体" w:hAnsi="宋体" w:cs="Arial" w:hint="eastAsia"/>
          <w:b/>
          <w:color w:val="100F0F"/>
          <w:sz w:val="32"/>
          <w:szCs w:val="32"/>
        </w:rPr>
        <w:t>（中国）有限公司北京分行</w:t>
      </w:r>
    </w:p>
    <w:p w:rsidR="00495599" w:rsidRPr="00D334D2" w:rsidRDefault="00495599" w:rsidP="00495599">
      <w:pPr>
        <w:shd w:val="clear" w:color="auto" w:fill="FFFFFF"/>
        <w:spacing w:before="150" w:after="150" w:line="360" w:lineRule="auto"/>
        <w:jc w:val="left"/>
        <w:outlineLvl w:val="2"/>
        <w:rPr>
          <w:rFonts w:ascii="Arial" w:eastAsia="宋体" w:hAnsi="宋体" w:cs="Arial"/>
          <w:b/>
          <w:color w:val="100F0F"/>
          <w:sz w:val="32"/>
          <w:szCs w:val="32"/>
        </w:rPr>
      </w:pPr>
      <w:proofErr w:type="gramStart"/>
      <w:r w:rsidRPr="00D334D2">
        <w:rPr>
          <w:rFonts w:ascii="Arial" w:eastAsia="宋体" w:hAnsi="宋体" w:cs="Arial"/>
          <w:b/>
          <w:color w:val="100F0F"/>
          <w:sz w:val="32"/>
          <w:szCs w:val="32"/>
        </w:rPr>
        <w:t>关于星展中国</w:t>
      </w:r>
      <w:proofErr w:type="gramEnd"/>
    </w:p>
    <w:p w:rsidR="00495599" w:rsidRPr="00865E2D" w:rsidRDefault="00495599" w:rsidP="00495599">
      <w:pPr>
        <w:shd w:val="clear" w:color="auto" w:fill="FFFFFF"/>
        <w:spacing w:before="150" w:after="150" w:line="360" w:lineRule="auto"/>
        <w:ind w:firstLineChars="200" w:firstLine="420"/>
        <w:jc w:val="left"/>
        <w:rPr>
          <w:rFonts w:ascii="Arial" w:eastAsia="宋体" w:hAnsi="Arial" w:cs="Arial"/>
          <w:color w:val="100F0F"/>
        </w:rPr>
      </w:pP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（中国）有限公司（</w:t>
      </w:r>
      <w:proofErr w:type="gramStart"/>
      <w:r w:rsidRPr="00865E2D">
        <w:rPr>
          <w:rFonts w:ascii="Arial" w:eastAsia="宋体" w:hAnsi="宋体" w:cs="Arial"/>
          <w:color w:val="100F0F"/>
        </w:rPr>
        <w:t>星展中国</w:t>
      </w:r>
      <w:proofErr w:type="gramEnd"/>
      <w:r w:rsidRPr="00865E2D">
        <w:rPr>
          <w:rFonts w:ascii="Arial" w:eastAsia="宋体" w:hAnsi="宋体" w:cs="Arial"/>
          <w:color w:val="100F0F"/>
        </w:rPr>
        <w:t>）是亚洲领先的金融服务集团</w:t>
      </w:r>
      <w:proofErr w:type="gramStart"/>
      <w:r w:rsidRPr="00865E2D">
        <w:rPr>
          <w:rFonts w:ascii="Arial" w:eastAsia="宋体" w:hAnsi="Arial" w:cs="Arial"/>
          <w:color w:val="100F0F"/>
        </w:rPr>
        <w:t>—</w:t>
      </w:r>
      <w:r w:rsidRPr="00865E2D">
        <w:rPr>
          <w:rFonts w:ascii="Arial" w:eastAsia="宋体" w:hAnsi="宋体" w:cs="Arial"/>
          <w:color w:val="100F0F"/>
        </w:rPr>
        <w:t>星展银行</w:t>
      </w:r>
      <w:proofErr w:type="gramEnd"/>
      <w:r w:rsidRPr="00865E2D">
        <w:rPr>
          <w:rFonts w:ascii="Arial" w:eastAsia="宋体" w:hAnsi="宋体" w:cs="Arial"/>
          <w:color w:val="100F0F"/>
        </w:rPr>
        <w:t>的子公司。</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前身为新加坡发展银行，于</w:t>
      </w:r>
      <w:r w:rsidRPr="00865E2D">
        <w:rPr>
          <w:rFonts w:ascii="Arial" w:eastAsia="宋体" w:hAnsi="Arial" w:cs="Arial"/>
          <w:color w:val="100F0F"/>
        </w:rPr>
        <w:t>1993</w:t>
      </w:r>
      <w:r w:rsidRPr="00865E2D">
        <w:rPr>
          <w:rFonts w:ascii="Arial" w:eastAsia="宋体" w:hAnsi="宋体" w:cs="Arial"/>
          <w:color w:val="100F0F"/>
        </w:rPr>
        <w:t>在北京设立驻华办事处，并于</w:t>
      </w:r>
      <w:r w:rsidRPr="00865E2D">
        <w:rPr>
          <w:rFonts w:ascii="Arial" w:eastAsia="宋体" w:hAnsi="Arial" w:cs="Arial"/>
          <w:color w:val="100F0F"/>
        </w:rPr>
        <w:t>2007</w:t>
      </w:r>
      <w:r w:rsidRPr="00865E2D">
        <w:rPr>
          <w:rFonts w:ascii="Arial" w:eastAsia="宋体" w:hAnsi="宋体" w:cs="Arial"/>
          <w:color w:val="100F0F"/>
        </w:rPr>
        <w:t>年</w:t>
      </w:r>
      <w:r w:rsidRPr="00865E2D">
        <w:rPr>
          <w:rFonts w:ascii="Arial" w:eastAsia="宋体" w:hAnsi="Arial" w:cs="Arial"/>
          <w:color w:val="100F0F"/>
        </w:rPr>
        <w:t>5</w:t>
      </w:r>
      <w:r w:rsidRPr="00865E2D">
        <w:rPr>
          <w:rFonts w:ascii="Arial" w:eastAsia="宋体" w:hAnsi="宋体" w:cs="Arial"/>
          <w:color w:val="100F0F"/>
        </w:rPr>
        <w:t>月成为首批在中国本土注册外资法人银行的外资银行之一，是新加坡银行中的第一家。自此，</w:t>
      </w:r>
      <w:proofErr w:type="gramStart"/>
      <w:r w:rsidRPr="00865E2D">
        <w:rPr>
          <w:rFonts w:ascii="Arial" w:eastAsia="宋体" w:hAnsi="宋体" w:cs="Arial"/>
          <w:color w:val="100F0F"/>
        </w:rPr>
        <w:t>星展中国</w:t>
      </w:r>
      <w:proofErr w:type="gramEnd"/>
      <w:r w:rsidRPr="00865E2D">
        <w:rPr>
          <w:rFonts w:ascii="Arial" w:eastAsia="宋体" w:hAnsi="宋体" w:cs="Arial"/>
          <w:color w:val="100F0F"/>
        </w:rPr>
        <w:t>分支行网络和业务高速发展，目前共有</w:t>
      </w:r>
      <w:r w:rsidRPr="00865E2D">
        <w:rPr>
          <w:rFonts w:ascii="Arial" w:eastAsia="宋体" w:hAnsi="Arial" w:cs="Arial"/>
          <w:color w:val="100F0F"/>
        </w:rPr>
        <w:t>10</w:t>
      </w:r>
      <w:r w:rsidRPr="00865E2D">
        <w:rPr>
          <w:rFonts w:ascii="Arial" w:eastAsia="宋体" w:hAnsi="宋体" w:cs="Arial"/>
          <w:color w:val="100F0F"/>
        </w:rPr>
        <w:t>家分行和</w:t>
      </w:r>
      <w:r w:rsidRPr="00865E2D">
        <w:rPr>
          <w:rFonts w:ascii="Arial" w:eastAsia="宋体" w:hAnsi="Arial" w:cs="Arial"/>
          <w:color w:val="100F0F"/>
        </w:rPr>
        <w:t>21</w:t>
      </w:r>
      <w:r w:rsidRPr="00865E2D">
        <w:rPr>
          <w:rFonts w:ascii="Arial" w:eastAsia="宋体" w:hAnsi="宋体" w:cs="Arial"/>
          <w:color w:val="100F0F"/>
        </w:rPr>
        <w:t>家支行，员工人数翻番至</w:t>
      </w:r>
      <w:r w:rsidRPr="00865E2D">
        <w:rPr>
          <w:rFonts w:ascii="Arial" w:eastAsia="宋体" w:hAnsi="Arial" w:cs="Arial"/>
          <w:color w:val="100F0F"/>
        </w:rPr>
        <w:t>2300</w:t>
      </w:r>
      <w:r w:rsidRPr="00865E2D">
        <w:rPr>
          <w:rFonts w:ascii="Arial" w:eastAsia="宋体" w:hAnsi="宋体" w:cs="Arial"/>
          <w:color w:val="100F0F"/>
        </w:rPr>
        <w:t>多人。</w:t>
      </w:r>
      <w:proofErr w:type="gramStart"/>
      <w:r w:rsidRPr="00865E2D">
        <w:rPr>
          <w:rFonts w:ascii="Arial" w:eastAsia="宋体" w:hAnsi="宋体" w:cs="Arial"/>
          <w:color w:val="100F0F"/>
        </w:rPr>
        <w:t>星展中国</w:t>
      </w:r>
      <w:proofErr w:type="gramEnd"/>
      <w:r w:rsidRPr="00865E2D">
        <w:rPr>
          <w:rFonts w:ascii="Arial" w:eastAsia="宋体" w:hAnsi="宋体" w:cs="Arial"/>
          <w:color w:val="100F0F"/>
        </w:rPr>
        <w:t>的业务重点为企业银行、环球交易服务以及财资市场、中小企业银行以及高端个人银行服务。</w:t>
      </w:r>
      <w:r w:rsidRPr="00865E2D">
        <w:rPr>
          <w:rFonts w:ascii="Arial" w:eastAsia="宋体" w:hAnsi="Arial" w:cs="Arial"/>
          <w:color w:val="100F0F"/>
        </w:rPr>
        <w:t>2013</w:t>
      </w:r>
      <w:r w:rsidRPr="00865E2D">
        <w:rPr>
          <w:rFonts w:ascii="Arial" w:eastAsia="宋体" w:hAnsi="宋体" w:cs="Arial"/>
          <w:color w:val="100F0F"/>
        </w:rPr>
        <w:t>年</w:t>
      </w:r>
      <w:r w:rsidRPr="00865E2D">
        <w:rPr>
          <w:rFonts w:ascii="Arial" w:eastAsia="宋体" w:hAnsi="Arial" w:cs="Arial"/>
          <w:color w:val="100F0F"/>
        </w:rPr>
        <w:t>9</w:t>
      </w:r>
      <w:r w:rsidRPr="00865E2D">
        <w:rPr>
          <w:rFonts w:ascii="Arial" w:eastAsia="宋体" w:hAnsi="宋体" w:cs="Arial"/>
          <w:color w:val="100F0F"/>
        </w:rPr>
        <w:t>月，</w:t>
      </w:r>
      <w:proofErr w:type="gramStart"/>
      <w:r w:rsidRPr="00865E2D">
        <w:rPr>
          <w:rFonts w:ascii="Arial" w:eastAsia="宋体" w:hAnsi="宋体" w:cs="Arial"/>
          <w:color w:val="100F0F"/>
        </w:rPr>
        <w:t>星展中</w:t>
      </w:r>
      <w:proofErr w:type="gramEnd"/>
      <w:r w:rsidRPr="00865E2D">
        <w:rPr>
          <w:rFonts w:ascii="Arial" w:eastAsia="宋体" w:hAnsi="宋体" w:cs="Arial"/>
          <w:color w:val="100F0F"/>
        </w:rPr>
        <w:t>国是获批在中国（上海）自由贸易试验区筹建营业点的首批银行，同时也是首两家外资行之一，并于</w:t>
      </w:r>
      <w:r w:rsidRPr="00865E2D">
        <w:rPr>
          <w:rFonts w:ascii="Arial" w:eastAsia="宋体" w:hAnsi="Arial" w:cs="Arial"/>
          <w:color w:val="100F0F"/>
        </w:rPr>
        <w:t>12</w:t>
      </w:r>
      <w:r w:rsidRPr="00865E2D">
        <w:rPr>
          <w:rFonts w:ascii="Arial" w:eastAsia="宋体" w:hAnsi="宋体" w:cs="Arial"/>
          <w:color w:val="100F0F"/>
        </w:rPr>
        <w:t>月</w:t>
      </w:r>
      <w:r w:rsidRPr="00865E2D">
        <w:rPr>
          <w:rFonts w:ascii="Arial" w:eastAsia="宋体" w:hAnsi="Arial" w:cs="Arial"/>
          <w:color w:val="100F0F"/>
        </w:rPr>
        <w:t>31</w:t>
      </w:r>
      <w:r w:rsidRPr="00865E2D">
        <w:rPr>
          <w:rFonts w:ascii="Arial" w:eastAsia="宋体" w:hAnsi="宋体" w:cs="Arial"/>
          <w:color w:val="100F0F"/>
        </w:rPr>
        <w:t>日成为首批获中国银监会上海监管局批准在自贸区开业的外资银行。</w:t>
      </w:r>
      <w:r w:rsidRPr="00865E2D">
        <w:rPr>
          <w:rFonts w:ascii="Arial" w:eastAsia="宋体" w:hAnsi="Arial" w:cs="Arial"/>
          <w:color w:val="100F0F"/>
        </w:rPr>
        <w:t>2014</w:t>
      </w:r>
      <w:r w:rsidRPr="00865E2D">
        <w:rPr>
          <w:rFonts w:ascii="Arial" w:eastAsia="宋体" w:hAnsi="宋体" w:cs="Arial"/>
          <w:color w:val="100F0F"/>
        </w:rPr>
        <w:t>年</w:t>
      </w:r>
      <w:r w:rsidRPr="00865E2D">
        <w:rPr>
          <w:rFonts w:ascii="Arial" w:eastAsia="宋体" w:hAnsi="Arial" w:cs="Arial"/>
          <w:color w:val="100F0F"/>
        </w:rPr>
        <w:t>1</w:t>
      </w:r>
      <w:r w:rsidRPr="00865E2D">
        <w:rPr>
          <w:rFonts w:ascii="Arial" w:eastAsia="宋体" w:hAnsi="宋体" w:cs="Arial"/>
          <w:color w:val="100F0F"/>
        </w:rPr>
        <w:t>月</w:t>
      </w:r>
      <w:r w:rsidRPr="00865E2D">
        <w:rPr>
          <w:rFonts w:ascii="Arial" w:eastAsia="宋体" w:hAnsi="Arial" w:cs="Arial"/>
          <w:color w:val="100F0F"/>
        </w:rPr>
        <w:t>7</w:t>
      </w:r>
      <w:r w:rsidRPr="00865E2D">
        <w:rPr>
          <w:rFonts w:ascii="Arial" w:eastAsia="宋体" w:hAnsi="宋体" w:cs="Arial"/>
          <w:color w:val="100F0F"/>
        </w:rPr>
        <w:t>日，</w:t>
      </w:r>
      <w:proofErr w:type="gramStart"/>
      <w:r w:rsidRPr="00865E2D">
        <w:rPr>
          <w:rFonts w:ascii="Arial" w:eastAsia="宋体" w:hAnsi="宋体" w:cs="Arial"/>
          <w:color w:val="100F0F"/>
        </w:rPr>
        <w:t>星展中国</w:t>
      </w:r>
      <w:proofErr w:type="gramEnd"/>
      <w:r w:rsidRPr="00865E2D">
        <w:rPr>
          <w:rFonts w:ascii="Arial" w:eastAsia="宋体" w:hAnsi="宋体" w:cs="Arial"/>
          <w:color w:val="100F0F"/>
        </w:rPr>
        <w:t>上海自由贸易试验区支行正式开业，为中国（上海）自由贸易试验区率先开业的外资行。</w:t>
      </w:r>
    </w:p>
    <w:p w:rsidR="00495599" w:rsidRDefault="00495599" w:rsidP="00495599">
      <w:pPr>
        <w:shd w:val="clear" w:color="auto" w:fill="FFFFFF"/>
        <w:spacing w:before="150" w:after="150" w:line="360" w:lineRule="auto"/>
        <w:ind w:firstLineChars="200" w:firstLine="420"/>
        <w:jc w:val="left"/>
        <w:rPr>
          <w:rFonts w:ascii="Arial" w:eastAsia="宋体" w:hAnsi="宋体" w:cs="Arial"/>
          <w:color w:val="100F0F"/>
        </w:rPr>
      </w:pPr>
      <w:r w:rsidRPr="00865E2D">
        <w:rPr>
          <w:rFonts w:ascii="Arial" w:eastAsia="宋体" w:hAnsi="宋体" w:cs="Arial"/>
          <w:color w:val="100F0F"/>
        </w:rPr>
        <w:t>中国是</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的重点市场之一。</w:t>
      </w:r>
      <w:proofErr w:type="gramStart"/>
      <w:r w:rsidRPr="00865E2D">
        <w:rPr>
          <w:rFonts w:ascii="Arial" w:eastAsia="宋体" w:hAnsi="宋体" w:cs="Arial"/>
          <w:color w:val="100F0F"/>
        </w:rPr>
        <w:t>星展中国</w:t>
      </w:r>
      <w:proofErr w:type="gramEnd"/>
      <w:r w:rsidRPr="00865E2D">
        <w:rPr>
          <w:rFonts w:ascii="Arial" w:eastAsia="宋体" w:hAnsi="宋体" w:cs="Arial"/>
          <w:color w:val="100F0F"/>
        </w:rPr>
        <w:t>的产品和服务获国内外媒体、官方机构和商会广泛认可，在《环球金融》杂志评选</w:t>
      </w:r>
      <w:r w:rsidRPr="00865E2D">
        <w:rPr>
          <w:rFonts w:ascii="Arial" w:eastAsia="宋体" w:hAnsi="Arial" w:cs="Arial"/>
          <w:color w:val="100F0F"/>
        </w:rPr>
        <w:t>“2013</w:t>
      </w:r>
      <w:r w:rsidRPr="00865E2D">
        <w:rPr>
          <w:rFonts w:ascii="Arial" w:eastAsia="宋体" w:hAnsi="宋体" w:cs="Arial"/>
          <w:color w:val="100F0F"/>
        </w:rPr>
        <w:t>年中国之星：最佳个人银行（外资）</w:t>
      </w:r>
      <w:r w:rsidRPr="00865E2D">
        <w:rPr>
          <w:rFonts w:ascii="Arial" w:eastAsia="宋体" w:hAnsi="Arial" w:cs="Arial"/>
          <w:color w:val="100F0F"/>
        </w:rPr>
        <w:t>”</w:t>
      </w:r>
      <w:r w:rsidRPr="00865E2D">
        <w:rPr>
          <w:rFonts w:ascii="Arial" w:eastAsia="宋体" w:hAnsi="宋体" w:cs="Arial"/>
          <w:color w:val="100F0F"/>
        </w:rPr>
        <w:t>、</w:t>
      </w:r>
      <w:r w:rsidRPr="00865E2D">
        <w:rPr>
          <w:rFonts w:ascii="Arial" w:eastAsia="宋体" w:hAnsi="Arial" w:cs="Arial"/>
          <w:color w:val="100F0F"/>
        </w:rPr>
        <w:t>“2013</w:t>
      </w:r>
      <w:r w:rsidRPr="00865E2D">
        <w:rPr>
          <w:rFonts w:ascii="Arial" w:eastAsia="宋体" w:hAnsi="宋体" w:cs="Arial"/>
          <w:color w:val="100F0F"/>
        </w:rPr>
        <w:t>年中国之星：最佳小企业贷款银行（外资）</w:t>
      </w:r>
      <w:r w:rsidRPr="00865E2D">
        <w:rPr>
          <w:rFonts w:ascii="Arial" w:eastAsia="宋体" w:hAnsi="Arial" w:cs="Arial"/>
          <w:color w:val="100F0F"/>
        </w:rPr>
        <w:t>”</w:t>
      </w:r>
      <w:r w:rsidRPr="00865E2D">
        <w:rPr>
          <w:rFonts w:ascii="Arial" w:eastAsia="宋体" w:hAnsi="宋体" w:cs="Arial"/>
          <w:color w:val="100F0F"/>
        </w:rPr>
        <w:t>和</w:t>
      </w:r>
      <w:r w:rsidRPr="00865E2D">
        <w:rPr>
          <w:rFonts w:ascii="Arial" w:eastAsia="宋体" w:hAnsi="Arial" w:cs="Arial"/>
          <w:color w:val="100F0F"/>
        </w:rPr>
        <w:t>“2011</w:t>
      </w:r>
      <w:r w:rsidRPr="00865E2D">
        <w:rPr>
          <w:rFonts w:ascii="Arial" w:eastAsia="宋体" w:hAnsi="宋体" w:cs="Arial"/>
          <w:color w:val="100F0F"/>
        </w:rPr>
        <w:t>和</w:t>
      </w:r>
      <w:r w:rsidRPr="00865E2D">
        <w:rPr>
          <w:rFonts w:ascii="Arial" w:eastAsia="宋体" w:hAnsi="Arial" w:cs="Arial"/>
          <w:color w:val="100F0F"/>
        </w:rPr>
        <w:t>2012</w:t>
      </w:r>
      <w:r w:rsidRPr="00865E2D">
        <w:rPr>
          <w:rFonts w:ascii="Arial" w:eastAsia="宋体" w:hAnsi="宋体" w:cs="Arial"/>
          <w:color w:val="100F0F"/>
        </w:rPr>
        <w:t>年中国之星：最佳财资及现金理银行（外资）</w:t>
      </w:r>
      <w:r w:rsidRPr="00865E2D">
        <w:rPr>
          <w:rFonts w:ascii="Arial" w:eastAsia="宋体" w:hAnsi="Arial" w:cs="Arial"/>
          <w:color w:val="100F0F"/>
        </w:rPr>
        <w:t>”</w:t>
      </w:r>
      <w:r w:rsidRPr="00865E2D">
        <w:rPr>
          <w:rFonts w:ascii="Arial" w:eastAsia="宋体" w:hAnsi="宋体" w:cs="Arial"/>
          <w:color w:val="100F0F"/>
        </w:rPr>
        <w:t>，获《证券时报》评选</w:t>
      </w:r>
      <w:r w:rsidRPr="00865E2D">
        <w:rPr>
          <w:rFonts w:ascii="Arial" w:eastAsia="宋体" w:hAnsi="Arial" w:cs="Arial"/>
          <w:color w:val="100F0F"/>
        </w:rPr>
        <w:t>“2013</w:t>
      </w:r>
      <w:r w:rsidRPr="00865E2D">
        <w:rPr>
          <w:rFonts w:ascii="Arial" w:eastAsia="宋体" w:hAnsi="宋体" w:cs="Arial"/>
          <w:color w:val="100F0F"/>
        </w:rPr>
        <w:t>年中国最佳贵宾客户理财服务</w:t>
      </w:r>
      <w:r w:rsidRPr="00865E2D">
        <w:rPr>
          <w:rFonts w:ascii="Arial" w:eastAsia="宋体" w:hAnsi="Arial" w:cs="Arial"/>
          <w:color w:val="100F0F"/>
        </w:rPr>
        <w:t>”</w:t>
      </w:r>
      <w:r w:rsidRPr="00865E2D">
        <w:rPr>
          <w:rFonts w:ascii="Arial" w:eastAsia="宋体" w:hAnsi="宋体" w:cs="Arial"/>
          <w:color w:val="100F0F"/>
        </w:rPr>
        <w:t>，以及获《</w:t>
      </w:r>
      <w:r w:rsidRPr="00865E2D">
        <w:rPr>
          <w:rFonts w:ascii="Arial" w:eastAsia="宋体" w:hAnsi="Arial" w:cs="Arial"/>
          <w:color w:val="100F0F"/>
        </w:rPr>
        <w:t>21</w:t>
      </w:r>
      <w:r w:rsidRPr="00865E2D">
        <w:rPr>
          <w:rFonts w:ascii="Arial" w:eastAsia="宋体" w:hAnsi="宋体" w:cs="Arial"/>
          <w:color w:val="100F0F"/>
        </w:rPr>
        <w:t>世纪经济报道》评选为</w:t>
      </w:r>
      <w:r w:rsidRPr="00865E2D">
        <w:rPr>
          <w:rFonts w:ascii="Arial" w:eastAsia="宋体" w:hAnsi="Arial" w:cs="Arial"/>
          <w:color w:val="100F0F"/>
        </w:rPr>
        <w:t>“2011</w:t>
      </w:r>
      <w:r w:rsidRPr="00865E2D">
        <w:rPr>
          <w:rFonts w:ascii="Arial" w:eastAsia="宋体" w:hAnsi="宋体" w:cs="Arial"/>
          <w:color w:val="100F0F"/>
        </w:rPr>
        <w:t>－</w:t>
      </w:r>
      <w:r w:rsidRPr="00865E2D">
        <w:rPr>
          <w:rFonts w:ascii="Arial" w:eastAsia="宋体" w:hAnsi="Arial" w:cs="Arial"/>
          <w:color w:val="100F0F"/>
        </w:rPr>
        <w:t>2012</w:t>
      </w:r>
      <w:r w:rsidRPr="00865E2D">
        <w:rPr>
          <w:rFonts w:ascii="Arial" w:eastAsia="宋体" w:hAnsi="宋体" w:cs="Arial"/>
          <w:color w:val="100F0F"/>
        </w:rPr>
        <w:t>年度最佳服务银行</w:t>
      </w:r>
      <w:r w:rsidRPr="00865E2D">
        <w:rPr>
          <w:rFonts w:ascii="Arial" w:eastAsia="宋体" w:hAnsi="Arial" w:cs="Arial"/>
          <w:color w:val="100F0F"/>
        </w:rPr>
        <w:t>”</w:t>
      </w:r>
      <w:r w:rsidRPr="00865E2D">
        <w:rPr>
          <w:rFonts w:ascii="Arial" w:eastAsia="宋体" w:hAnsi="宋体" w:cs="Arial"/>
          <w:color w:val="100F0F"/>
        </w:rPr>
        <w:t>等。</w:t>
      </w:r>
    </w:p>
    <w:p w:rsidR="00495599" w:rsidRPr="00865E2D" w:rsidRDefault="00495599" w:rsidP="00495599">
      <w:pPr>
        <w:shd w:val="clear" w:color="auto" w:fill="FFFFFF"/>
        <w:spacing w:before="150" w:after="150" w:line="360" w:lineRule="auto"/>
        <w:jc w:val="left"/>
        <w:rPr>
          <w:rFonts w:ascii="Arial" w:eastAsia="宋体" w:hAnsi="Arial" w:cs="Arial"/>
          <w:color w:val="100F0F"/>
        </w:rPr>
      </w:pPr>
      <w:r w:rsidRPr="00865E2D">
        <w:rPr>
          <w:rFonts w:ascii="Arial" w:eastAsia="宋体" w:hAnsi="Arial" w:cs="Arial"/>
          <w:noProof/>
          <w:sz w:val="24"/>
          <w:szCs w:val="24"/>
        </w:rPr>
        <w:lastRenderedPageBreak/>
        <w:drawing>
          <wp:inline distT="0" distB="0" distL="0" distR="0">
            <wp:extent cx="5905500" cy="4286250"/>
            <wp:effectExtent l="19050" t="0" r="0" b="0"/>
            <wp:docPr id="3" name="Picture 1" descr="http://www.dbs.com.cn/iwov-resources/images/Home/about_us_insert_China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bs.com.cn/iwov-resources/images/Home/about_us_insert_China_map.jpg"/>
                    <pic:cNvPicPr>
                      <a:picLocks noChangeAspect="1" noChangeArrowheads="1"/>
                    </pic:cNvPicPr>
                  </pic:nvPicPr>
                  <pic:blipFill>
                    <a:blip r:embed="rId11" cstate="print"/>
                    <a:srcRect/>
                    <a:stretch>
                      <a:fillRect/>
                    </a:stretch>
                  </pic:blipFill>
                  <pic:spPr bwMode="auto">
                    <a:xfrm>
                      <a:off x="0" y="0"/>
                      <a:ext cx="5905500" cy="4286250"/>
                    </a:xfrm>
                    <a:prstGeom prst="rect">
                      <a:avLst/>
                    </a:prstGeom>
                    <a:noFill/>
                    <a:ln w="9525">
                      <a:noFill/>
                      <a:miter lim="800000"/>
                      <a:headEnd/>
                      <a:tailEnd/>
                    </a:ln>
                  </pic:spPr>
                </pic:pic>
              </a:graphicData>
            </a:graphic>
          </wp:inline>
        </w:drawing>
      </w:r>
    </w:p>
    <w:p w:rsidR="00495599" w:rsidRPr="00D334D2" w:rsidRDefault="00495599" w:rsidP="00495599">
      <w:pPr>
        <w:shd w:val="clear" w:color="auto" w:fill="FFFFFF"/>
        <w:spacing w:before="150" w:after="150" w:line="375" w:lineRule="atLeast"/>
        <w:jc w:val="left"/>
        <w:outlineLvl w:val="2"/>
        <w:rPr>
          <w:rFonts w:ascii="Arial" w:eastAsia="宋体" w:hAnsi="Arial" w:cs="Arial"/>
          <w:b/>
          <w:color w:val="100F0F"/>
          <w:sz w:val="32"/>
          <w:szCs w:val="32"/>
        </w:rPr>
      </w:pPr>
      <w:r w:rsidRPr="00D334D2">
        <w:rPr>
          <w:rFonts w:ascii="Arial" w:eastAsia="宋体" w:hAnsi="宋体" w:cs="Arial"/>
          <w:b/>
          <w:color w:val="100F0F"/>
          <w:sz w:val="32"/>
          <w:szCs w:val="32"/>
        </w:rPr>
        <w:t>主要业务优势</w:t>
      </w:r>
    </w:p>
    <w:p w:rsidR="00495599" w:rsidRPr="00865E2D" w:rsidRDefault="00495599" w:rsidP="00495599">
      <w:pPr>
        <w:widowControl/>
        <w:numPr>
          <w:ilvl w:val="0"/>
          <w:numId w:val="55"/>
        </w:numPr>
        <w:shd w:val="clear" w:color="auto" w:fill="FFFFFF"/>
        <w:spacing w:before="100" w:beforeAutospacing="1" w:after="100" w:afterAutospacing="1" w:line="360" w:lineRule="auto"/>
        <w:ind w:left="375"/>
        <w:jc w:val="left"/>
        <w:rPr>
          <w:rFonts w:ascii="Arial" w:eastAsia="宋体" w:hAnsi="Arial" w:cs="Arial"/>
          <w:color w:val="100F0F"/>
        </w:rPr>
      </w:pPr>
      <w:r w:rsidRPr="00865E2D">
        <w:rPr>
          <w:rFonts w:ascii="Arial" w:eastAsia="宋体" w:hAnsi="宋体" w:cs="Arial"/>
          <w:color w:val="100F0F"/>
        </w:rPr>
        <w:t>生于亚洲、长于亚洲</w:t>
      </w:r>
      <w:proofErr w:type="gramStart"/>
      <w:r w:rsidRPr="00865E2D">
        <w:rPr>
          <w:rFonts w:ascii="Arial" w:eastAsia="宋体" w:hAnsi="宋体" w:cs="Arial"/>
          <w:color w:val="100F0F"/>
        </w:rPr>
        <w:t>的星展银行</w:t>
      </w:r>
      <w:proofErr w:type="gramEnd"/>
      <w:r w:rsidRPr="00865E2D">
        <w:rPr>
          <w:rFonts w:ascii="Arial" w:eastAsia="宋体" w:hAnsi="宋体" w:cs="Arial"/>
          <w:color w:val="100F0F"/>
        </w:rPr>
        <w:t>，深耕全球增长步伐最快速的亚洲市场，业务遍布东北亚、东南亚和南亚市场，为客户提供无缝衔接。</w:t>
      </w:r>
    </w:p>
    <w:p w:rsidR="00495599" w:rsidRPr="00865E2D" w:rsidRDefault="00495599" w:rsidP="00495599">
      <w:pPr>
        <w:widowControl/>
        <w:numPr>
          <w:ilvl w:val="0"/>
          <w:numId w:val="55"/>
        </w:numPr>
        <w:shd w:val="clear" w:color="auto" w:fill="FFFFFF"/>
        <w:spacing w:before="100" w:beforeAutospacing="1" w:after="100" w:afterAutospacing="1" w:line="360" w:lineRule="auto"/>
        <w:ind w:left="375"/>
        <w:jc w:val="left"/>
        <w:rPr>
          <w:rFonts w:ascii="Arial" w:eastAsia="宋体" w:hAnsi="Arial" w:cs="Arial"/>
          <w:color w:val="100F0F"/>
        </w:rPr>
      </w:pP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的优势之一在于不断深耕大中华区市场。</w:t>
      </w:r>
      <w:proofErr w:type="gramStart"/>
      <w:r w:rsidRPr="00865E2D">
        <w:rPr>
          <w:rFonts w:ascii="Arial" w:eastAsia="宋体" w:hAnsi="宋体" w:cs="Arial"/>
          <w:color w:val="100F0F"/>
        </w:rPr>
        <w:t>目前星展</w:t>
      </w:r>
      <w:proofErr w:type="gramEnd"/>
      <w:r w:rsidRPr="00865E2D">
        <w:rPr>
          <w:rFonts w:ascii="Arial" w:eastAsia="宋体" w:hAnsi="宋体" w:cs="Arial"/>
          <w:color w:val="100F0F"/>
        </w:rPr>
        <w:t>已在中国大陆、中国香港和中国台湾扎根，拥有超过</w:t>
      </w:r>
      <w:r w:rsidRPr="00865E2D">
        <w:rPr>
          <w:rFonts w:ascii="Arial" w:eastAsia="宋体" w:hAnsi="Arial" w:cs="Arial"/>
          <w:color w:val="100F0F"/>
        </w:rPr>
        <w:t>120</w:t>
      </w:r>
      <w:r w:rsidRPr="00865E2D">
        <w:rPr>
          <w:rFonts w:ascii="Arial" w:eastAsia="宋体" w:hAnsi="宋体" w:cs="Arial"/>
          <w:color w:val="100F0F"/>
        </w:rPr>
        <w:t>间分支行和</w:t>
      </w:r>
      <w:r w:rsidRPr="00865E2D">
        <w:rPr>
          <w:rFonts w:ascii="Arial" w:eastAsia="宋体" w:hAnsi="Arial" w:cs="Arial"/>
          <w:color w:val="100F0F"/>
        </w:rPr>
        <w:t>150</w:t>
      </w:r>
      <w:r w:rsidRPr="00865E2D">
        <w:rPr>
          <w:rFonts w:ascii="Arial" w:eastAsia="宋体" w:hAnsi="宋体" w:cs="Arial"/>
          <w:color w:val="100F0F"/>
        </w:rPr>
        <w:t>台自动提款机。</w:t>
      </w:r>
    </w:p>
    <w:p w:rsidR="00495599" w:rsidRPr="00865E2D" w:rsidRDefault="00495599" w:rsidP="00495599">
      <w:pPr>
        <w:widowControl/>
        <w:numPr>
          <w:ilvl w:val="0"/>
          <w:numId w:val="55"/>
        </w:numPr>
        <w:shd w:val="clear" w:color="auto" w:fill="FFFFFF"/>
        <w:spacing w:before="100" w:beforeAutospacing="1" w:after="100" w:afterAutospacing="1" w:line="360" w:lineRule="auto"/>
        <w:ind w:left="375"/>
        <w:jc w:val="left"/>
        <w:rPr>
          <w:rFonts w:ascii="Arial" w:eastAsia="宋体" w:hAnsi="Arial" w:cs="Arial"/>
          <w:color w:val="100F0F"/>
        </w:rPr>
      </w:pPr>
      <w:r w:rsidRPr="00865E2D">
        <w:rPr>
          <w:rFonts w:ascii="Arial" w:eastAsia="宋体" w:hAnsi="宋体" w:cs="Arial"/>
          <w:color w:val="100F0F"/>
        </w:rPr>
        <w:t>前身为新加坡发展银行，拥有很强的创业、创新精神，推动了新加坡的工业化进程。</w:t>
      </w:r>
    </w:p>
    <w:p w:rsidR="00495599" w:rsidRPr="00865E2D" w:rsidRDefault="00495599" w:rsidP="00495599">
      <w:pPr>
        <w:widowControl/>
        <w:numPr>
          <w:ilvl w:val="0"/>
          <w:numId w:val="55"/>
        </w:numPr>
        <w:shd w:val="clear" w:color="auto" w:fill="FFFFFF"/>
        <w:spacing w:before="100" w:beforeAutospacing="1" w:after="100" w:afterAutospacing="1" w:line="360" w:lineRule="auto"/>
        <w:ind w:left="375"/>
        <w:jc w:val="left"/>
        <w:rPr>
          <w:rFonts w:ascii="Arial" w:eastAsia="宋体" w:hAnsi="Arial" w:cs="Arial"/>
          <w:color w:val="100F0F"/>
        </w:rPr>
      </w:pPr>
      <w:r w:rsidRPr="00865E2D">
        <w:rPr>
          <w:rFonts w:ascii="Arial" w:eastAsia="宋体" w:hAnsi="宋体" w:cs="Arial"/>
          <w:color w:val="100F0F"/>
        </w:rPr>
        <w:t>良好的信贷评级，是亚洲获最高长期信贷评级的机构之一；拥有深厚的政府背景、紧密的亚洲网络和联系，以及在财资市场和现金与贸易等方面强大的产品开发能力。</w:t>
      </w:r>
    </w:p>
    <w:p w:rsidR="00495599" w:rsidRPr="00D334D2" w:rsidRDefault="00495599" w:rsidP="00495599">
      <w:pPr>
        <w:shd w:val="clear" w:color="auto" w:fill="FFFFFF"/>
        <w:spacing w:before="150" w:after="150" w:line="360" w:lineRule="auto"/>
        <w:jc w:val="left"/>
        <w:outlineLvl w:val="2"/>
        <w:rPr>
          <w:rFonts w:ascii="Arial" w:eastAsia="宋体" w:hAnsi="Arial" w:cs="Arial"/>
          <w:b/>
          <w:color w:val="100F0F"/>
          <w:sz w:val="32"/>
          <w:szCs w:val="32"/>
        </w:rPr>
      </w:pPr>
      <w:proofErr w:type="gramStart"/>
      <w:r w:rsidRPr="00D334D2">
        <w:rPr>
          <w:rFonts w:ascii="Arial" w:eastAsia="宋体" w:hAnsi="宋体" w:cs="Arial"/>
          <w:b/>
          <w:color w:val="100F0F"/>
          <w:sz w:val="32"/>
          <w:szCs w:val="32"/>
        </w:rPr>
        <w:t>关于星展集团</w:t>
      </w:r>
      <w:proofErr w:type="gramEnd"/>
    </w:p>
    <w:p w:rsidR="00495599" w:rsidRPr="00865E2D" w:rsidRDefault="00495599" w:rsidP="00495599">
      <w:pPr>
        <w:shd w:val="clear" w:color="auto" w:fill="FFFFFF"/>
        <w:spacing w:before="150" w:after="150" w:line="360" w:lineRule="auto"/>
        <w:ind w:firstLineChars="200" w:firstLine="420"/>
        <w:jc w:val="left"/>
        <w:rPr>
          <w:rFonts w:ascii="Arial" w:eastAsia="宋体" w:hAnsi="Arial" w:cs="Arial"/>
          <w:color w:val="100F0F"/>
        </w:rPr>
      </w:pP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是亚洲领先的金融服务集团，拥有超过</w:t>
      </w:r>
      <w:r w:rsidRPr="00865E2D">
        <w:rPr>
          <w:rFonts w:ascii="Arial" w:eastAsia="宋体" w:hAnsi="Arial" w:cs="Arial"/>
          <w:color w:val="100F0F"/>
        </w:rPr>
        <w:t>250</w:t>
      </w:r>
      <w:r w:rsidRPr="00865E2D">
        <w:rPr>
          <w:rFonts w:ascii="Arial" w:eastAsia="宋体" w:hAnsi="宋体" w:cs="Arial"/>
          <w:color w:val="100F0F"/>
        </w:rPr>
        <w:t>间分行，业务遍及</w:t>
      </w:r>
      <w:r w:rsidRPr="00865E2D">
        <w:rPr>
          <w:rFonts w:ascii="Arial" w:eastAsia="宋体" w:hAnsi="Arial" w:cs="Arial"/>
          <w:color w:val="100F0F"/>
        </w:rPr>
        <w:t>17</w:t>
      </w:r>
      <w:r w:rsidRPr="00865E2D">
        <w:rPr>
          <w:rFonts w:ascii="Arial" w:eastAsia="宋体" w:hAnsi="宋体" w:cs="Arial"/>
          <w:color w:val="100F0F"/>
        </w:rPr>
        <w:t>个市场。</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总部位于新加坡，也是新加坡上市公司，其业务在亚洲迅速发展，主要围绕三大增长主轴，即大中华区、东南亚和南亚地区。</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的资本充裕性，以及高达</w:t>
      </w:r>
      <w:r w:rsidRPr="00865E2D">
        <w:rPr>
          <w:rFonts w:ascii="Arial" w:eastAsia="宋体" w:hAnsi="Arial" w:cs="Arial"/>
          <w:color w:val="100F0F"/>
        </w:rPr>
        <w:t>AA-</w:t>
      </w:r>
      <w:r w:rsidRPr="00865E2D">
        <w:rPr>
          <w:rFonts w:ascii="Arial" w:eastAsia="宋体" w:hAnsi="宋体" w:cs="Arial"/>
          <w:color w:val="100F0F"/>
        </w:rPr>
        <w:t>和</w:t>
      </w:r>
      <w:r w:rsidRPr="00865E2D">
        <w:rPr>
          <w:rFonts w:ascii="Arial" w:eastAsia="宋体" w:hAnsi="Arial" w:cs="Arial"/>
          <w:color w:val="100F0F"/>
        </w:rPr>
        <w:t>Aa1</w:t>
      </w:r>
      <w:r w:rsidRPr="00865E2D">
        <w:rPr>
          <w:rFonts w:ascii="Arial" w:eastAsia="宋体" w:hAnsi="宋体" w:cs="Arial"/>
          <w:color w:val="100F0F"/>
        </w:rPr>
        <w:t>的</w:t>
      </w:r>
      <w:r w:rsidRPr="00865E2D">
        <w:rPr>
          <w:rFonts w:ascii="Arial" w:eastAsia="宋体" w:hAnsi="宋体" w:cs="Arial"/>
          <w:color w:val="100F0F"/>
        </w:rPr>
        <w:lastRenderedPageBreak/>
        <w:t>信用评级，引领亚太地区银行业前沿。</w:t>
      </w:r>
      <w:r w:rsidRPr="00865E2D">
        <w:rPr>
          <w:rFonts w:ascii="Arial" w:eastAsia="宋体" w:hAnsi="Arial" w:cs="Arial"/>
          <w:color w:val="100F0F"/>
        </w:rPr>
        <w:t>2012</w:t>
      </w:r>
      <w:r w:rsidRPr="00865E2D">
        <w:rPr>
          <w:rFonts w:ascii="Arial" w:eastAsia="宋体" w:hAnsi="宋体" w:cs="Arial"/>
          <w:color w:val="100F0F"/>
        </w:rPr>
        <w:t>年，</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获英国《金融时报》属下的《银行家》杂志（</w:t>
      </w:r>
      <w:r w:rsidRPr="00865E2D">
        <w:rPr>
          <w:rFonts w:ascii="Arial" w:eastAsia="宋体" w:hAnsi="Arial" w:cs="Arial"/>
          <w:color w:val="100F0F"/>
        </w:rPr>
        <w:t>The Banker</w:t>
      </w:r>
      <w:r w:rsidRPr="00865E2D">
        <w:rPr>
          <w:rFonts w:ascii="Arial" w:eastAsia="宋体" w:hAnsi="宋体" w:cs="Arial"/>
          <w:color w:val="100F0F"/>
        </w:rPr>
        <w:t>）评选为</w:t>
      </w:r>
      <w:r w:rsidRPr="00865E2D">
        <w:rPr>
          <w:rFonts w:ascii="Arial" w:eastAsia="宋体" w:hAnsi="Arial" w:cs="Arial"/>
          <w:color w:val="100F0F"/>
        </w:rPr>
        <w:t>“</w:t>
      </w:r>
      <w:r w:rsidRPr="00865E2D">
        <w:rPr>
          <w:rFonts w:ascii="Arial" w:eastAsia="宋体" w:hAnsi="宋体" w:cs="Arial"/>
          <w:color w:val="100F0F"/>
        </w:rPr>
        <w:t>亚洲最佳银行</w:t>
      </w:r>
      <w:r w:rsidRPr="00865E2D">
        <w:rPr>
          <w:rFonts w:ascii="Arial" w:eastAsia="宋体" w:hAnsi="Arial" w:cs="Arial"/>
          <w:color w:val="100F0F"/>
        </w:rPr>
        <w:t>”</w:t>
      </w:r>
      <w:r w:rsidRPr="00865E2D">
        <w:rPr>
          <w:rFonts w:ascii="Arial" w:eastAsia="宋体" w:hAnsi="宋体" w:cs="Arial"/>
          <w:color w:val="100F0F"/>
        </w:rPr>
        <w:t>，以及获《亚洲银行家》（</w:t>
      </w:r>
      <w:r w:rsidRPr="00865E2D">
        <w:rPr>
          <w:rFonts w:ascii="Arial" w:eastAsia="宋体" w:hAnsi="Arial" w:cs="Arial"/>
          <w:color w:val="100F0F"/>
        </w:rPr>
        <w:t>Asian Banker</w:t>
      </w:r>
      <w:r w:rsidRPr="00865E2D">
        <w:rPr>
          <w:rFonts w:ascii="Arial" w:eastAsia="宋体" w:hAnsi="宋体" w:cs="Arial"/>
          <w:color w:val="100F0F"/>
        </w:rPr>
        <w:t>）杂志评选为</w:t>
      </w:r>
      <w:r w:rsidRPr="00865E2D">
        <w:rPr>
          <w:rFonts w:ascii="Arial" w:eastAsia="宋体" w:hAnsi="Arial" w:cs="Arial"/>
          <w:color w:val="100F0F"/>
        </w:rPr>
        <w:t>“</w:t>
      </w:r>
      <w:r w:rsidRPr="00865E2D">
        <w:rPr>
          <w:rFonts w:ascii="Arial" w:eastAsia="宋体" w:hAnsi="宋体" w:cs="Arial"/>
          <w:color w:val="100F0F"/>
        </w:rPr>
        <w:t>亚太区最佳管理银行</w:t>
      </w:r>
      <w:r w:rsidRPr="00865E2D">
        <w:rPr>
          <w:rFonts w:ascii="Arial" w:eastAsia="宋体" w:hAnsi="Arial" w:cs="Arial"/>
          <w:color w:val="100F0F"/>
        </w:rPr>
        <w:t>”</w:t>
      </w:r>
      <w:r w:rsidRPr="00865E2D">
        <w:rPr>
          <w:rFonts w:ascii="Arial" w:eastAsia="宋体" w:hAnsi="宋体" w:cs="Arial"/>
          <w:color w:val="100F0F"/>
        </w:rPr>
        <w:t>。此外，</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自</w:t>
      </w:r>
      <w:r w:rsidRPr="00865E2D">
        <w:rPr>
          <w:rFonts w:ascii="Arial" w:eastAsia="宋体" w:hAnsi="Arial" w:cs="Arial"/>
          <w:color w:val="100F0F"/>
        </w:rPr>
        <w:t>2009</w:t>
      </w:r>
      <w:r w:rsidRPr="00865E2D">
        <w:rPr>
          <w:rFonts w:ascii="Arial" w:eastAsia="宋体" w:hAnsi="宋体" w:cs="Arial"/>
          <w:color w:val="100F0F"/>
        </w:rPr>
        <w:t>年至今，连续六年被《环球金融》杂志（</w:t>
      </w:r>
      <w:r w:rsidRPr="00865E2D">
        <w:rPr>
          <w:rFonts w:ascii="Arial" w:eastAsia="宋体" w:hAnsi="Arial" w:cs="Arial"/>
          <w:color w:val="100F0F"/>
        </w:rPr>
        <w:t>Global Finance</w:t>
      </w:r>
      <w:r w:rsidRPr="00865E2D">
        <w:rPr>
          <w:rFonts w:ascii="Arial" w:eastAsia="宋体" w:hAnsi="宋体" w:cs="Arial"/>
          <w:color w:val="100F0F"/>
        </w:rPr>
        <w:t>）评为</w:t>
      </w:r>
      <w:r w:rsidRPr="00865E2D">
        <w:rPr>
          <w:rFonts w:ascii="Arial" w:eastAsia="宋体" w:hAnsi="Arial" w:cs="Arial"/>
          <w:color w:val="100F0F"/>
        </w:rPr>
        <w:t>“</w:t>
      </w:r>
      <w:r w:rsidRPr="00865E2D">
        <w:rPr>
          <w:rFonts w:ascii="Arial" w:eastAsia="宋体" w:hAnsi="宋体" w:cs="Arial"/>
          <w:color w:val="100F0F"/>
        </w:rPr>
        <w:t>亚洲最安全银行</w:t>
      </w:r>
      <w:r w:rsidRPr="00865E2D">
        <w:rPr>
          <w:rFonts w:ascii="Arial" w:eastAsia="宋体" w:hAnsi="Arial" w:cs="Arial"/>
          <w:color w:val="100F0F"/>
        </w:rPr>
        <w:t>”</w:t>
      </w:r>
      <w:r w:rsidRPr="00865E2D">
        <w:rPr>
          <w:rFonts w:ascii="Arial" w:eastAsia="宋体" w:hAnsi="宋体" w:cs="Arial"/>
          <w:color w:val="100F0F"/>
        </w:rPr>
        <w:t>。</w:t>
      </w:r>
    </w:p>
    <w:p w:rsidR="00495599" w:rsidRPr="00865E2D" w:rsidRDefault="00495599" w:rsidP="00495599">
      <w:pPr>
        <w:shd w:val="clear" w:color="auto" w:fill="FFFFFF"/>
        <w:spacing w:before="150" w:after="150" w:line="360" w:lineRule="auto"/>
        <w:ind w:firstLineChars="200" w:firstLine="420"/>
        <w:jc w:val="left"/>
        <w:rPr>
          <w:rFonts w:ascii="Arial" w:eastAsia="宋体" w:hAnsi="Arial" w:cs="Arial"/>
          <w:color w:val="100F0F"/>
        </w:rPr>
      </w:pP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前身为新加坡发展银行，在亚洲提供零售银行、中小企业银行及企业银行的全方位金融服务。</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生于亚洲，长于亚洲，充分了解本地区各市场的发展特点。对亚洲市场的深刻洞察，以及区域内紧密联动的业务网络，推动</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业务迅速增长，成为亚洲首选银行。同时，</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十分重视与客户建立长久的服务关系，同时也积极地通过支持社会企业的发展不断回馈社会，这是我们</w:t>
      </w:r>
      <w:r w:rsidRPr="00865E2D">
        <w:rPr>
          <w:rFonts w:ascii="Arial" w:eastAsia="宋体" w:hAnsi="Arial" w:cs="Arial"/>
          <w:color w:val="100F0F"/>
        </w:rPr>
        <w:t>“</w:t>
      </w:r>
      <w:r w:rsidRPr="00865E2D">
        <w:rPr>
          <w:rFonts w:ascii="Arial" w:eastAsia="宋体" w:hAnsi="宋体" w:cs="Arial"/>
          <w:color w:val="100F0F"/>
        </w:rPr>
        <w:t>亚洲银行之道</w:t>
      </w:r>
      <w:r w:rsidRPr="00865E2D">
        <w:rPr>
          <w:rFonts w:ascii="Arial" w:eastAsia="宋体" w:hAnsi="Arial" w:cs="Arial"/>
          <w:color w:val="100F0F"/>
        </w:rPr>
        <w:t>”</w:t>
      </w:r>
      <w:r w:rsidRPr="00865E2D">
        <w:rPr>
          <w:rFonts w:ascii="Arial" w:eastAsia="宋体" w:hAnsi="宋体" w:cs="Arial"/>
          <w:color w:val="100F0F"/>
        </w:rPr>
        <w:t>的关键。</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已经建立了</w:t>
      </w:r>
      <w:r w:rsidRPr="00865E2D">
        <w:rPr>
          <w:rFonts w:ascii="Arial" w:eastAsia="宋体" w:hAnsi="Arial" w:cs="Arial"/>
          <w:color w:val="100F0F"/>
        </w:rPr>
        <w:t>5000</w:t>
      </w:r>
      <w:r w:rsidRPr="00865E2D">
        <w:rPr>
          <w:rFonts w:ascii="Arial" w:eastAsia="宋体" w:hAnsi="宋体" w:cs="Arial"/>
          <w:color w:val="100F0F"/>
        </w:rPr>
        <w:t>万新加坡元的</w:t>
      </w:r>
      <w:r w:rsidRPr="00865E2D">
        <w:rPr>
          <w:rFonts w:ascii="Arial" w:eastAsia="宋体" w:hAnsi="Arial" w:cs="Arial"/>
          <w:color w:val="100F0F"/>
        </w:rPr>
        <w:t>“</w:t>
      </w:r>
      <w:r w:rsidRPr="00865E2D">
        <w:rPr>
          <w:rFonts w:ascii="Arial" w:eastAsia="宋体" w:hAnsi="宋体" w:cs="Arial"/>
          <w:color w:val="100F0F"/>
        </w:rPr>
        <w:t>星展基金会</w:t>
      </w:r>
      <w:r w:rsidRPr="00865E2D">
        <w:rPr>
          <w:rFonts w:ascii="Arial" w:eastAsia="宋体" w:hAnsi="Arial" w:cs="Arial"/>
          <w:color w:val="100F0F"/>
        </w:rPr>
        <w:t>”</w:t>
      </w:r>
      <w:r w:rsidRPr="00865E2D">
        <w:rPr>
          <w:rFonts w:ascii="Arial" w:eastAsia="宋体" w:hAnsi="宋体" w:cs="Arial"/>
          <w:color w:val="100F0F"/>
        </w:rPr>
        <w:t>，加强</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企业对新加坡及整个亚洲地区的社会责任贡献。</w:t>
      </w:r>
    </w:p>
    <w:p w:rsidR="00495599" w:rsidRPr="00865E2D" w:rsidRDefault="00495599" w:rsidP="00495599">
      <w:pPr>
        <w:shd w:val="clear" w:color="auto" w:fill="FFFFFF"/>
        <w:spacing w:before="150" w:after="150" w:line="360" w:lineRule="auto"/>
        <w:ind w:firstLineChars="200" w:firstLine="420"/>
        <w:jc w:val="left"/>
        <w:rPr>
          <w:rFonts w:ascii="Arial" w:eastAsia="宋体" w:hAnsi="Arial" w:cs="Arial"/>
          <w:color w:val="100F0F"/>
        </w:rPr>
      </w:pP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在亚洲拥有覆盖广大的业务网络，同时重视与员工沟通，给员工充分的空间获得职业发展的优异契机。我们的</w:t>
      </w:r>
      <w:r w:rsidRPr="00865E2D">
        <w:rPr>
          <w:rFonts w:ascii="Arial" w:eastAsia="宋体" w:hAnsi="Arial" w:cs="Arial"/>
          <w:color w:val="100F0F"/>
        </w:rPr>
        <w:t>2</w:t>
      </w:r>
      <w:r w:rsidRPr="00865E2D">
        <w:rPr>
          <w:rFonts w:ascii="Arial" w:eastAsia="宋体" w:hAnsi="宋体" w:cs="Arial"/>
          <w:color w:val="100F0F"/>
        </w:rPr>
        <w:t>万名员工来自</w:t>
      </w:r>
      <w:r w:rsidRPr="00865E2D">
        <w:rPr>
          <w:rFonts w:ascii="Arial" w:eastAsia="宋体" w:hAnsi="Arial" w:cs="Arial"/>
          <w:color w:val="100F0F"/>
        </w:rPr>
        <w:t>30</w:t>
      </w:r>
      <w:r w:rsidRPr="00865E2D">
        <w:rPr>
          <w:rFonts w:ascii="Arial" w:eastAsia="宋体" w:hAnsi="宋体" w:cs="Arial"/>
          <w:color w:val="100F0F"/>
        </w:rPr>
        <w:t>多个不同国家，他们热忱、专注、积极付出，是</w:t>
      </w:r>
      <w:proofErr w:type="gramStart"/>
      <w:r w:rsidRPr="00865E2D">
        <w:rPr>
          <w:rFonts w:ascii="Arial" w:eastAsia="宋体" w:hAnsi="宋体" w:cs="Arial"/>
          <w:color w:val="100F0F"/>
        </w:rPr>
        <w:t>星展银行</w:t>
      </w:r>
      <w:proofErr w:type="gramEnd"/>
      <w:r w:rsidRPr="00865E2D">
        <w:rPr>
          <w:rFonts w:ascii="Arial" w:eastAsia="宋体" w:hAnsi="宋体" w:cs="Arial"/>
          <w:color w:val="100F0F"/>
        </w:rPr>
        <w:t>最宝贵的资产。</w:t>
      </w:r>
    </w:p>
    <w:p w:rsidR="00495599" w:rsidRPr="00D334D2" w:rsidRDefault="00495599" w:rsidP="00495599">
      <w:pPr>
        <w:rPr>
          <w:rFonts w:ascii="Arial" w:eastAsia="宋体" w:hAnsi="宋体" w:cs="Arial"/>
          <w:b/>
          <w:color w:val="FF0000"/>
          <w:sz w:val="32"/>
          <w:szCs w:val="32"/>
        </w:rPr>
      </w:pPr>
    </w:p>
    <w:p w:rsidR="009B6876" w:rsidRDefault="009B6876" w:rsidP="00495599">
      <w:pPr>
        <w:rPr>
          <w:rFonts w:ascii="Arial" w:eastAsia="宋体" w:hAnsi="宋体" w:cs="Arial"/>
          <w:b/>
          <w:color w:val="FF0000"/>
          <w:sz w:val="28"/>
          <w:szCs w:val="28"/>
        </w:rPr>
      </w:pPr>
    </w:p>
    <w:p w:rsidR="00495599" w:rsidRPr="004218A4" w:rsidRDefault="00495599" w:rsidP="00495599">
      <w:pPr>
        <w:rPr>
          <w:rFonts w:ascii="Arial" w:eastAsia="宋体" w:hAnsi="Arial" w:cs="Arial"/>
          <w:b/>
          <w:color w:val="FF0000"/>
          <w:sz w:val="28"/>
          <w:szCs w:val="28"/>
        </w:rPr>
      </w:pPr>
      <w:r w:rsidRPr="004218A4">
        <w:rPr>
          <w:rFonts w:ascii="Arial" w:eastAsia="宋体" w:hAnsi="宋体" w:cs="Arial"/>
          <w:b/>
          <w:color w:val="FF0000"/>
          <w:sz w:val="28"/>
          <w:szCs w:val="28"/>
        </w:rPr>
        <w:t>职位需求</w:t>
      </w:r>
      <w:r w:rsidRPr="004218A4">
        <w:rPr>
          <w:rFonts w:ascii="Arial" w:eastAsia="宋体" w:hAnsi="Arial" w:cs="Arial"/>
          <w:b/>
          <w:color w:val="FF0000"/>
          <w:sz w:val="28"/>
          <w:szCs w:val="28"/>
        </w:rPr>
        <w:t>(</w:t>
      </w:r>
      <w:r w:rsidRPr="004218A4">
        <w:rPr>
          <w:rFonts w:ascii="Arial" w:eastAsia="宋体" w:hAnsi="宋体" w:cs="Arial"/>
          <w:b/>
          <w:color w:val="FF0000"/>
          <w:sz w:val="28"/>
          <w:szCs w:val="28"/>
        </w:rPr>
        <w:t>北京</w:t>
      </w:r>
      <w:r w:rsidRPr="004218A4">
        <w:rPr>
          <w:rFonts w:ascii="Arial" w:eastAsia="宋体" w:hAnsi="Arial" w:cs="Arial"/>
          <w:b/>
          <w:color w:val="FF0000"/>
          <w:sz w:val="28"/>
          <w:szCs w:val="28"/>
        </w:rPr>
        <w:t>, 20</w:t>
      </w:r>
      <w:r w:rsidRPr="004218A4">
        <w:rPr>
          <w:rFonts w:ascii="Arial" w:eastAsia="宋体" w:hAnsi="宋体" w:cs="Arial"/>
          <w:b/>
          <w:color w:val="FF0000"/>
          <w:sz w:val="28"/>
          <w:szCs w:val="28"/>
        </w:rPr>
        <w:t>人</w:t>
      </w:r>
      <w:r w:rsidRPr="004218A4">
        <w:rPr>
          <w:rFonts w:ascii="Arial" w:eastAsia="宋体" w:hAnsi="Arial" w:cs="Arial"/>
          <w:b/>
          <w:color w:val="FF0000"/>
          <w:sz w:val="28"/>
          <w:szCs w:val="28"/>
        </w:rPr>
        <w:t>)</w:t>
      </w:r>
    </w:p>
    <w:p w:rsidR="00495599" w:rsidRPr="004218A4" w:rsidRDefault="00495599" w:rsidP="00495599">
      <w:pPr>
        <w:rPr>
          <w:rFonts w:ascii="Arial" w:eastAsia="宋体" w:hAnsi="Arial" w:cs="Arial"/>
          <w:b/>
          <w:color w:val="FF0000"/>
          <w:sz w:val="28"/>
          <w:szCs w:val="28"/>
        </w:rPr>
      </w:pPr>
      <w:r w:rsidRPr="004218A4">
        <w:rPr>
          <w:rFonts w:ascii="Arial" w:eastAsia="宋体" w:hAnsi="Arial" w:cs="Arial"/>
          <w:b/>
          <w:color w:val="FF0000"/>
          <w:sz w:val="28"/>
          <w:szCs w:val="28"/>
        </w:rPr>
        <w:t>Personal Banker (</w:t>
      </w:r>
      <w:r w:rsidRPr="004218A4">
        <w:rPr>
          <w:rFonts w:ascii="Arial" w:eastAsia="宋体" w:hAnsi="宋体" w:cs="Arial"/>
          <w:b/>
          <w:color w:val="FF0000"/>
          <w:sz w:val="28"/>
          <w:szCs w:val="28"/>
        </w:rPr>
        <w:t>客户主任</w:t>
      </w:r>
      <w:r w:rsidRPr="004218A4">
        <w:rPr>
          <w:rFonts w:ascii="Arial" w:eastAsia="宋体" w:hAnsi="Arial" w:cs="Arial"/>
          <w:b/>
          <w:color w:val="FF0000"/>
          <w:sz w:val="28"/>
          <w:szCs w:val="28"/>
        </w:rPr>
        <w:t>/</w:t>
      </w:r>
      <w:r w:rsidRPr="004218A4">
        <w:rPr>
          <w:rFonts w:ascii="Arial" w:eastAsia="宋体" w:hAnsi="宋体" w:cs="Arial"/>
          <w:b/>
          <w:color w:val="FF0000"/>
          <w:sz w:val="28"/>
          <w:szCs w:val="28"/>
        </w:rPr>
        <w:t>储备理财经理</w:t>
      </w:r>
      <w:r w:rsidRPr="004218A4">
        <w:rPr>
          <w:rFonts w:ascii="Arial" w:eastAsia="宋体" w:hAnsi="Arial" w:cs="Arial"/>
          <w:b/>
          <w:color w:val="FF0000"/>
          <w:sz w:val="28"/>
          <w:szCs w:val="28"/>
        </w:rPr>
        <w:t>)</w:t>
      </w:r>
    </w:p>
    <w:p w:rsidR="00495599" w:rsidRPr="004218A4" w:rsidRDefault="00495599" w:rsidP="00495599">
      <w:pPr>
        <w:rPr>
          <w:rFonts w:ascii="Arial" w:eastAsia="宋体" w:hAnsi="Arial" w:cs="Arial"/>
          <w:b/>
        </w:rPr>
      </w:pPr>
      <w:r w:rsidRPr="004218A4">
        <w:rPr>
          <w:rFonts w:ascii="Arial" w:eastAsia="宋体" w:hAnsi="Arial" w:cs="Arial"/>
          <w:b/>
          <w:highlight w:val="yellow"/>
        </w:rPr>
        <w:t>Job Objective</w:t>
      </w:r>
      <w:r w:rsidRPr="004218A4">
        <w:rPr>
          <w:rFonts w:ascii="Arial" w:eastAsia="宋体" w:hAnsi="Arial" w:cs="Arial"/>
          <w:b/>
        </w:rPr>
        <w:t xml:space="preserve"> </w:t>
      </w:r>
    </w:p>
    <w:p w:rsidR="00495599" w:rsidRPr="004218A4" w:rsidRDefault="00495599" w:rsidP="00495599">
      <w:pPr>
        <w:pStyle w:val="a7"/>
        <w:numPr>
          <w:ilvl w:val="0"/>
          <w:numId w:val="52"/>
        </w:numPr>
        <w:rPr>
          <w:rFonts w:ascii="Arial" w:eastAsia="宋体" w:hAnsi="Arial" w:cs="Arial"/>
        </w:rPr>
      </w:pPr>
      <w:r w:rsidRPr="004218A4">
        <w:rPr>
          <w:rFonts w:ascii="Arial" w:eastAsia="宋体" w:hAnsi="Arial" w:cs="Arial"/>
        </w:rPr>
        <w:t></w:t>
      </w:r>
      <w:r w:rsidRPr="004218A4">
        <w:rPr>
          <w:rFonts w:ascii="Arial" w:eastAsia="宋体" w:hAnsi="Arial" w:cs="Arial"/>
        </w:rPr>
        <w:tab/>
        <w:t>Improve sales productivity in Treasures (</w:t>
      </w:r>
      <w:r w:rsidRPr="004218A4">
        <w:rPr>
          <w:rFonts w:ascii="Arial" w:eastAsia="宋体" w:hAnsi="宋体" w:cs="Arial"/>
        </w:rPr>
        <w:t>贵宾</w:t>
      </w:r>
      <w:proofErr w:type="gramStart"/>
      <w:r w:rsidRPr="004218A4">
        <w:rPr>
          <w:rFonts w:ascii="Arial" w:eastAsia="宋体" w:hAnsi="宋体" w:cs="Arial"/>
        </w:rPr>
        <w:t>帐户</w:t>
      </w:r>
      <w:proofErr w:type="gramEnd"/>
      <w:r w:rsidRPr="004218A4">
        <w:rPr>
          <w:rFonts w:ascii="Arial" w:eastAsia="宋体" w:hAnsi="Arial" w:cs="Arial"/>
        </w:rPr>
        <w:t>) acquisition</w:t>
      </w:r>
    </w:p>
    <w:p w:rsidR="00495599" w:rsidRPr="004218A4" w:rsidRDefault="00495599" w:rsidP="00495599">
      <w:pPr>
        <w:pStyle w:val="a7"/>
        <w:numPr>
          <w:ilvl w:val="0"/>
          <w:numId w:val="52"/>
        </w:numPr>
        <w:rPr>
          <w:rFonts w:ascii="Arial" w:eastAsia="宋体" w:hAnsi="Arial" w:cs="Arial"/>
        </w:rPr>
      </w:pPr>
      <w:r w:rsidRPr="004218A4">
        <w:rPr>
          <w:rFonts w:ascii="Arial" w:eastAsia="宋体" w:hAnsi="Arial" w:cs="Arial"/>
        </w:rPr>
        <w:t></w:t>
      </w:r>
      <w:r w:rsidRPr="004218A4">
        <w:rPr>
          <w:rFonts w:ascii="Arial" w:eastAsia="宋体" w:hAnsi="Arial" w:cs="Arial"/>
        </w:rPr>
        <w:tab/>
        <w:t>Deepen customer relationship to increase average AUM(</w:t>
      </w:r>
      <w:r w:rsidRPr="004218A4">
        <w:rPr>
          <w:rFonts w:ascii="Arial" w:eastAsia="宋体" w:hAnsi="宋体" w:cs="Arial"/>
          <w:color w:val="333333"/>
        </w:rPr>
        <w:t>管理的资产</w:t>
      </w:r>
      <w:r w:rsidRPr="004218A4">
        <w:rPr>
          <w:rFonts w:ascii="Arial" w:eastAsia="宋体" w:hAnsi="Arial" w:cs="Arial"/>
          <w:color w:val="333333"/>
        </w:rPr>
        <w:t>)</w:t>
      </w:r>
      <w:r w:rsidRPr="004218A4">
        <w:rPr>
          <w:rFonts w:ascii="Arial" w:eastAsia="宋体" w:hAnsi="Arial" w:cs="Arial"/>
        </w:rPr>
        <w:t>/customer</w:t>
      </w:r>
    </w:p>
    <w:p w:rsidR="00495599" w:rsidRPr="004218A4" w:rsidRDefault="00495599" w:rsidP="00495599">
      <w:pPr>
        <w:pStyle w:val="a7"/>
        <w:numPr>
          <w:ilvl w:val="0"/>
          <w:numId w:val="52"/>
        </w:numPr>
        <w:rPr>
          <w:rFonts w:ascii="Arial" w:eastAsia="宋体" w:hAnsi="Arial" w:cs="Arial"/>
        </w:rPr>
      </w:pPr>
      <w:r w:rsidRPr="004218A4">
        <w:rPr>
          <w:rFonts w:ascii="Arial" w:eastAsia="宋体" w:hAnsi="Arial" w:cs="Arial"/>
        </w:rPr>
        <w:t></w:t>
      </w:r>
      <w:r w:rsidRPr="004218A4">
        <w:rPr>
          <w:rFonts w:ascii="Arial" w:eastAsia="宋体" w:hAnsi="Arial" w:cs="Arial"/>
        </w:rPr>
        <w:tab/>
        <w:t>Feeder for future ARMs(</w:t>
      </w:r>
      <w:r w:rsidRPr="004218A4">
        <w:rPr>
          <w:rFonts w:ascii="Arial" w:eastAsia="宋体" w:hAnsi="宋体" w:cs="Arial"/>
        </w:rPr>
        <w:t>助理客户经理</w:t>
      </w:r>
      <w:r w:rsidRPr="004218A4">
        <w:rPr>
          <w:rFonts w:ascii="Arial" w:eastAsia="宋体" w:hAnsi="Arial" w:cs="Arial"/>
        </w:rPr>
        <w:t>) and TRMs (</w:t>
      </w:r>
      <w:r w:rsidRPr="004218A4">
        <w:rPr>
          <w:rFonts w:ascii="Arial" w:eastAsia="宋体" w:hAnsi="宋体" w:cs="Arial"/>
        </w:rPr>
        <w:t>客户经理</w:t>
      </w:r>
      <w:r w:rsidRPr="004218A4">
        <w:rPr>
          <w:rFonts w:ascii="Arial" w:eastAsia="宋体" w:hAnsi="Arial" w:cs="Arial"/>
        </w:rPr>
        <w:t>)</w:t>
      </w:r>
    </w:p>
    <w:p w:rsidR="00495599" w:rsidRPr="004218A4" w:rsidRDefault="00495599" w:rsidP="00495599">
      <w:pPr>
        <w:rPr>
          <w:rFonts w:ascii="Arial" w:eastAsia="宋体" w:hAnsi="Arial" w:cs="Arial"/>
          <w:b/>
        </w:rPr>
      </w:pPr>
      <w:r w:rsidRPr="004218A4">
        <w:rPr>
          <w:rFonts w:ascii="Arial" w:eastAsia="宋体" w:hAnsi="Arial" w:cs="Arial"/>
          <w:b/>
          <w:highlight w:val="yellow"/>
        </w:rPr>
        <w:t>Job Dimensions</w:t>
      </w:r>
    </w:p>
    <w:p w:rsidR="00495599" w:rsidRPr="004218A4" w:rsidRDefault="00495599" w:rsidP="00495599">
      <w:pPr>
        <w:pStyle w:val="a7"/>
        <w:numPr>
          <w:ilvl w:val="0"/>
          <w:numId w:val="50"/>
        </w:numPr>
        <w:rPr>
          <w:rFonts w:ascii="Arial" w:eastAsia="宋体" w:hAnsi="Arial" w:cs="Arial"/>
        </w:rPr>
      </w:pPr>
      <w:r w:rsidRPr="004218A4">
        <w:rPr>
          <w:rFonts w:ascii="Arial" w:eastAsia="宋体" w:hAnsi="Arial" w:cs="Arial"/>
        </w:rPr>
        <w:t>PB will directly report to branch Treasure Centre Manager;</w:t>
      </w:r>
    </w:p>
    <w:p w:rsidR="00495599" w:rsidRPr="004218A4" w:rsidRDefault="00495599" w:rsidP="00495599">
      <w:pPr>
        <w:pStyle w:val="a7"/>
        <w:numPr>
          <w:ilvl w:val="0"/>
          <w:numId w:val="50"/>
        </w:numPr>
        <w:rPr>
          <w:rFonts w:ascii="Arial" w:eastAsia="宋体" w:hAnsi="Arial" w:cs="Arial"/>
        </w:rPr>
      </w:pPr>
      <w:r w:rsidRPr="004218A4">
        <w:rPr>
          <w:rFonts w:ascii="Arial" w:eastAsia="宋体" w:hAnsi="Arial" w:cs="Arial"/>
        </w:rPr>
        <w:t>PB will be promoted into ARM upon their performance hitting the goal (Performance link upgrade and downgrade scheme);</w:t>
      </w:r>
    </w:p>
    <w:p w:rsidR="00495599" w:rsidRPr="004218A4" w:rsidRDefault="00495599" w:rsidP="00495599">
      <w:pPr>
        <w:pStyle w:val="a7"/>
        <w:numPr>
          <w:ilvl w:val="0"/>
          <w:numId w:val="50"/>
        </w:numPr>
        <w:rPr>
          <w:rFonts w:ascii="Arial" w:eastAsia="宋体" w:hAnsi="Arial" w:cs="Arial"/>
        </w:rPr>
      </w:pPr>
      <w:r w:rsidRPr="004218A4">
        <w:rPr>
          <w:rFonts w:ascii="Arial" w:eastAsia="宋体" w:hAnsi="Arial" w:cs="Arial"/>
        </w:rPr>
        <w:t>Sales goal (monthly)</w:t>
      </w:r>
    </w:p>
    <w:p w:rsidR="00495599" w:rsidRPr="004218A4" w:rsidRDefault="00495599" w:rsidP="00495599">
      <w:pPr>
        <w:pStyle w:val="a7"/>
        <w:numPr>
          <w:ilvl w:val="0"/>
          <w:numId w:val="49"/>
        </w:numPr>
        <w:rPr>
          <w:rFonts w:ascii="Arial" w:eastAsia="宋体" w:hAnsi="Arial" w:cs="Arial"/>
        </w:rPr>
      </w:pPr>
      <w:r w:rsidRPr="004218A4">
        <w:rPr>
          <w:rFonts w:ascii="Arial" w:eastAsia="宋体" w:hAnsi="Arial" w:cs="Arial"/>
        </w:rPr>
        <w:t xml:space="preserve">Treasures: 2 Qualified TRs </w:t>
      </w:r>
    </w:p>
    <w:p w:rsidR="00495599" w:rsidRPr="004218A4" w:rsidRDefault="00495599" w:rsidP="00495599">
      <w:pPr>
        <w:pStyle w:val="a7"/>
        <w:numPr>
          <w:ilvl w:val="0"/>
          <w:numId w:val="49"/>
        </w:numPr>
        <w:rPr>
          <w:rFonts w:ascii="Arial" w:eastAsia="宋体" w:hAnsi="Arial" w:cs="Arial"/>
        </w:rPr>
      </w:pPr>
      <w:r w:rsidRPr="004218A4">
        <w:rPr>
          <w:rFonts w:ascii="Arial" w:eastAsia="宋体" w:hAnsi="Arial" w:cs="Arial"/>
        </w:rPr>
        <w:t>AUM net growth:  RMB 1 mil</w:t>
      </w:r>
    </w:p>
    <w:p w:rsidR="00495599" w:rsidRPr="004218A4" w:rsidRDefault="00495599" w:rsidP="00495599">
      <w:pPr>
        <w:pStyle w:val="a7"/>
        <w:numPr>
          <w:ilvl w:val="0"/>
          <w:numId w:val="49"/>
        </w:numPr>
        <w:rPr>
          <w:rFonts w:ascii="Arial" w:eastAsia="宋体" w:hAnsi="Arial" w:cs="Arial"/>
        </w:rPr>
      </w:pPr>
      <w:r w:rsidRPr="004218A4">
        <w:rPr>
          <w:rFonts w:ascii="Arial" w:eastAsia="宋体" w:hAnsi="Arial" w:cs="Arial"/>
        </w:rPr>
        <w:t xml:space="preserve">Revenue: RMB 9,000 </w:t>
      </w:r>
    </w:p>
    <w:p w:rsidR="00495599" w:rsidRPr="004218A4" w:rsidRDefault="00495599" w:rsidP="00495599">
      <w:pPr>
        <w:rPr>
          <w:rFonts w:ascii="Arial" w:eastAsia="宋体" w:hAnsi="Arial" w:cs="Arial"/>
          <w:b/>
        </w:rPr>
      </w:pPr>
      <w:r w:rsidRPr="004218A4">
        <w:rPr>
          <w:rFonts w:ascii="Arial" w:eastAsia="宋体" w:hAnsi="Arial" w:cs="Arial"/>
          <w:b/>
          <w:highlight w:val="yellow"/>
        </w:rPr>
        <w:lastRenderedPageBreak/>
        <w:t>Principal Responsibilities</w:t>
      </w:r>
    </w:p>
    <w:p w:rsidR="00495599" w:rsidRPr="004218A4" w:rsidRDefault="00495599" w:rsidP="00495599">
      <w:pPr>
        <w:pStyle w:val="a7"/>
        <w:numPr>
          <w:ilvl w:val="0"/>
          <w:numId w:val="51"/>
        </w:numPr>
        <w:rPr>
          <w:rFonts w:ascii="Arial" w:eastAsia="宋体" w:hAnsi="Arial" w:cs="Arial"/>
        </w:rPr>
      </w:pPr>
      <w:r w:rsidRPr="004218A4">
        <w:rPr>
          <w:rFonts w:ascii="Arial" w:eastAsia="宋体" w:hAnsi="Arial" w:cs="Arial"/>
        </w:rPr>
        <w:t>To market and acquire treasures customer on general account, cash management  and investment;</w:t>
      </w:r>
    </w:p>
    <w:p w:rsidR="00495599" w:rsidRPr="004218A4" w:rsidRDefault="00495599" w:rsidP="00495599">
      <w:pPr>
        <w:pStyle w:val="a7"/>
        <w:numPr>
          <w:ilvl w:val="0"/>
          <w:numId w:val="51"/>
        </w:numPr>
        <w:rPr>
          <w:rFonts w:ascii="Arial" w:eastAsia="宋体" w:hAnsi="Arial" w:cs="Arial"/>
        </w:rPr>
      </w:pPr>
      <w:r w:rsidRPr="004218A4">
        <w:rPr>
          <w:rFonts w:ascii="Arial" w:eastAsia="宋体" w:hAnsi="Arial" w:cs="Arial"/>
        </w:rPr>
        <w:t>Deepen customer relationship to increase average AUM;</w:t>
      </w:r>
    </w:p>
    <w:p w:rsidR="00495599" w:rsidRPr="004218A4" w:rsidRDefault="00495599" w:rsidP="00495599">
      <w:pPr>
        <w:pStyle w:val="a7"/>
        <w:numPr>
          <w:ilvl w:val="0"/>
          <w:numId w:val="51"/>
        </w:numPr>
        <w:rPr>
          <w:rFonts w:ascii="Arial" w:eastAsia="宋体" w:hAnsi="Arial" w:cs="Arial"/>
        </w:rPr>
      </w:pPr>
      <w:r w:rsidRPr="004218A4">
        <w:rPr>
          <w:rFonts w:ascii="Arial" w:eastAsia="宋体" w:hAnsi="Arial" w:cs="Arial"/>
        </w:rPr>
        <w:t>Accumulate individual portfolio;</w:t>
      </w:r>
    </w:p>
    <w:p w:rsidR="00495599" w:rsidRPr="004218A4" w:rsidRDefault="00495599" w:rsidP="00495599">
      <w:pPr>
        <w:pStyle w:val="a7"/>
        <w:numPr>
          <w:ilvl w:val="0"/>
          <w:numId w:val="51"/>
        </w:numPr>
        <w:rPr>
          <w:rFonts w:ascii="Arial" w:eastAsia="宋体" w:hAnsi="Arial" w:cs="Arial"/>
        </w:rPr>
      </w:pPr>
      <w:r w:rsidRPr="004218A4">
        <w:rPr>
          <w:rFonts w:ascii="Arial" w:eastAsia="宋体" w:hAnsi="Arial" w:cs="Arial"/>
        </w:rPr>
        <w:t>Explore customer by channel development, joint micro- marketing events on customer approach;</w:t>
      </w:r>
    </w:p>
    <w:p w:rsidR="00495599" w:rsidRPr="004218A4" w:rsidRDefault="00495599" w:rsidP="00495599">
      <w:pPr>
        <w:pStyle w:val="a7"/>
        <w:numPr>
          <w:ilvl w:val="0"/>
          <w:numId w:val="51"/>
        </w:numPr>
        <w:rPr>
          <w:rFonts w:ascii="Arial" w:eastAsia="宋体" w:hAnsi="Arial" w:cs="Arial"/>
        </w:rPr>
      </w:pPr>
      <w:r w:rsidRPr="004218A4">
        <w:rPr>
          <w:rFonts w:ascii="Arial" w:eastAsia="宋体" w:hAnsi="Arial" w:cs="Arial"/>
        </w:rPr>
        <w:t>Generate revenue from portfolio and conduct asset allocation for customers;</w:t>
      </w:r>
    </w:p>
    <w:p w:rsidR="00495599" w:rsidRPr="004218A4" w:rsidRDefault="00495599" w:rsidP="00495599">
      <w:pPr>
        <w:rPr>
          <w:rFonts w:ascii="Arial" w:eastAsia="宋体" w:hAnsi="Arial" w:cs="Arial"/>
          <w:b/>
        </w:rPr>
      </w:pPr>
      <w:r w:rsidRPr="004218A4">
        <w:rPr>
          <w:rFonts w:ascii="Arial" w:eastAsia="宋体" w:hAnsi="Arial" w:cs="Arial"/>
          <w:b/>
          <w:highlight w:val="yellow"/>
        </w:rPr>
        <w:t>Education and Relevant Experience/External hiring qualification</w:t>
      </w:r>
    </w:p>
    <w:p w:rsidR="00495599" w:rsidRPr="004218A4" w:rsidRDefault="00495599" w:rsidP="00495599">
      <w:pPr>
        <w:rPr>
          <w:rFonts w:ascii="Arial" w:eastAsia="宋体" w:hAnsi="Arial" w:cs="Arial"/>
          <w:b/>
        </w:rPr>
      </w:pPr>
      <w:r w:rsidRPr="004218A4">
        <w:rPr>
          <w:rFonts w:ascii="Arial" w:eastAsia="宋体" w:hAnsi="Arial" w:cs="Arial"/>
          <w:b/>
        </w:rPr>
        <w:t>Fresh graduate</w:t>
      </w:r>
    </w:p>
    <w:p w:rsidR="00495599" w:rsidRPr="004218A4" w:rsidRDefault="00495599" w:rsidP="00495599">
      <w:pPr>
        <w:pStyle w:val="a7"/>
        <w:numPr>
          <w:ilvl w:val="0"/>
          <w:numId w:val="54"/>
        </w:numPr>
        <w:rPr>
          <w:rFonts w:ascii="Arial" w:eastAsia="宋体" w:hAnsi="Arial" w:cs="Arial"/>
        </w:rPr>
      </w:pPr>
      <w:r w:rsidRPr="004218A4">
        <w:rPr>
          <w:rFonts w:ascii="Arial" w:eastAsia="宋体" w:hAnsi="Arial" w:cs="Arial"/>
        </w:rPr>
        <w:t>Bachelor degree</w:t>
      </w:r>
    </w:p>
    <w:p w:rsidR="00495599" w:rsidRPr="004218A4" w:rsidRDefault="00495599" w:rsidP="00495599">
      <w:pPr>
        <w:pStyle w:val="a7"/>
        <w:numPr>
          <w:ilvl w:val="0"/>
          <w:numId w:val="54"/>
        </w:numPr>
        <w:rPr>
          <w:rFonts w:ascii="Arial" w:eastAsia="宋体" w:hAnsi="Arial" w:cs="Arial"/>
        </w:rPr>
      </w:pPr>
      <w:r w:rsidRPr="004218A4">
        <w:rPr>
          <w:rFonts w:ascii="Arial" w:eastAsia="宋体" w:hAnsi="Arial" w:cs="Arial"/>
        </w:rPr>
        <w:t>Finance major is a plus</w:t>
      </w:r>
    </w:p>
    <w:p w:rsidR="00495599" w:rsidRPr="004218A4" w:rsidRDefault="00495599" w:rsidP="00495599">
      <w:pPr>
        <w:pStyle w:val="a7"/>
        <w:numPr>
          <w:ilvl w:val="0"/>
          <w:numId w:val="54"/>
        </w:numPr>
        <w:rPr>
          <w:rFonts w:ascii="Arial" w:eastAsia="宋体" w:hAnsi="Arial" w:cs="Arial"/>
        </w:rPr>
      </w:pPr>
      <w:r w:rsidRPr="004218A4">
        <w:rPr>
          <w:rFonts w:ascii="Arial" w:eastAsia="宋体" w:hAnsi="Arial" w:cs="Arial"/>
        </w:rPr>
        <w:t>Previous internship in banking and financial industries is preferred.</w:t>
      </w:r>
    </w:p>
    <w:p w:rsidR="00495599" w:rsidRPr="004218A4" w:rsidRDefault="00495599" w:rsidP="00495599">
      <w:pPr>
        <w:pStyle w:val="a7"/>
        <w:numPr>
          <w:ilvl w:val="0"/>
          <w:numId w:val="54"/>
        </w:numPr>
        <w:rPr>
          <w:rFonts w:ascii="Arial" w:eastAsia="宋体" w:hAnsi="Arial" w:cs="Arial"/>
        </w:rPr>
      </w:pPr>
      <w:r w:rsidRPr="004218A4">
        <w:rPr>
          <w:rFonts w:ascii="Arial" w:eastAsia="宋体" w:hAnsi="Arial" w:cs="Arial"/>
        </w:rPr>
        <w:t>Have interest and endeavor in sales roles in foreign banks.</w:t>
      </w:r>
    </w:p>
    <w:p w:rsidR="00495599" w:rsidRPr="004218A4" w:rsidRDefault="00495599" w:rsidP="00495599">
      <w:pPr>
        <w:rPr>
          <w:rFonts w:ascii="Arial" w:eastAsia="宋体" w:hAnsi="Arial" w:cs="Arial"/>
          <w:b/>
        </w:rPr>
      </w:pPr>
      <w:r w:rsidRPr="004218A4">
        <w:rPr>
          <w:rFonts w:ascii="Arial" w:eastAsia="宋体" w:hAnsi="Arial" w:cs="Arial"/>
          <w:b/>
        </w:rPr>
        <w:t>Experienced candidates</w:t>
      </w:r>
    </w:p>
    <w:p w:rsidR="00495599" w:rsidRPr="004218A4" w:rsidRDefault="00495599" w:rsidP="00495599">
      <w:pPr>
        <w:pStyle w:val="a7"/>
        <w:numPr>
          <w:ilvl w:val="0"/>
          <w:numId w:val="53"/>
        </w:numPr>
        <w:rPr>
          <w:rFonts w:ascii="Arial" w:eastAsia="宋体" w:hAnsi="Arial" w:cs="Arial"/>
        </w:rPr>
      </w:pPr>
      <w:r w:rsidRPr="004218A4">
        <w:rPr>
          <w:rFonts w:ascii="Arial" w:eastAsia="宋体" w:hAnsi="Arial" w:cs="Arial"/>
        </w:rPr>
        <w:t>Financial sales experience : 0-6months</w:t>
      </w:r>
    </w:p>
    <w:p w:rsidR="00495599" w:rsidRPr="004218A4" w:rsidRDefault="00495599" w:rsidP="00495599">
      <w:pPr>
        <w:pStyle w:val="a7"/>
        <w:numPr>
          <w:ilvl w:val="0"/>
          <w:numId w:val="53"/>
        </w:numPr>
        <w:rPr>
          <w:rFonts w:ascii="Arial" w:eastAsia="宋体" w:hAnsi="Arial" w:cs="Arial"/>
        </w:rPr>
      </w:pPr>
      <w:r w:rsidRPr="004218A4">
        <w:rPr>
          <w:rFonts w:ascii="Arial" w:eastAsia="宋体" w:hAnsi="Arial" w:cs="Arial"/>
        </w:rPr>
        <w:t>Sales experience: 6-12months</w:t>
      </w:r>
    </w:p>
    <w:p w:rsidR="00495599" w:rsidRPr="004218A4" w:rsidRDefault="00495599" w:rsidP="00495599">
      <w:pPr>
        <w:pStyle w:val="a7"/>
        <w:numPr>
          <w:ilvl w:val="0"/>
          <w:numId w:val="53"/>
        </w:numPr>
        <w:rPr>
          <w:rFonts w:ascii="Arial" w:eastAsia="宋体" w:hAnsi="Arial" w:cs="Arial"/>
        </w:rPr>
      </w:pPr>
      <w:r w:rsidRPr="004218A4">
        <w:rPr>
          <w:rFonts w:ascii="Arial" w:eastAsia="宋体" w:hAnsi="Arial" w:cs="Arial"/>
        </w:rPr>
        <w:t>Investment and Insurance licenses holding;</w:t>
      </w:r>
    </w:p>
    <w:p w:rsidR="00495599" w:rsidRPr="004218A4" w:rsidRDefault="00495599" w:rsidP="00495599">
      <w:pPr>
        <w:pStyle w:val="a7"/>
        <w:numPr>
          <w:ilvl w:val="0"/>
          <w:numId w:val="53"/>
        </w:numPr>
        <w:rPr>
          <w:rFonts w:ascii="Arial" w:eastAsia="宋体" w:hAnsi="Arial" w:cs="Arial"/>
        </w:rPr>
      </w:pPr>
      <w:r w:rsidRPr="004218A4">
        <w:rPr>
          <w:rFonts w:ascii="Arial" w:eastAsia="宋体" w:hAnsi="Arial" w:cs="Arial"/>
        </w:rPr>
        <w:t>Bachelor degree</w:t>
      </w:r>
    </w:p>
    <w:p w:rsidR="00495599" w:rsidRPr="004218A4" w:rsidRDefault="00495599" w:rsidP="00495599">
      <w:pPr>
        <w:pStyle w:val="a7"/>
        <w:numPr>
          <w:ilvl w:val="0"/>
          <w:numId w:val="53"/>
        </w:numPr>
        <w:rPr>
          <w:rFonts w:ascii="Arial" w:eastAsia="宋体" w:hAnsi="Arial" w:cs="Arial"/>
        </w:rPr>
      </w:pPr>
      <w:r w:rsidRPr="004218A4">
        <w:rPr>
          <w:rFonts w:ascii="Arial" w:eastAsia="宋体" w:hAnsi="Arial" w:cs="Arial"/>
        </w:rPr>
        <w:t>Experience or resources on customer exploring;</w:t>
      </w:r>
    </w:p>
    <w:p w:rsidR="00495599" w:rsidRPr="004218A4" w:rsidRDefault="00495599" w:rsidP="00495599">
      <w:pPr>
        <w:pStyle w:val="a7"/>
        <w:numPr>
          <w:ilvl w:val="0"/>
          <w:numId w:val="53"/>
        </w:numPr>
        <w:rPr>
          <w:rFonts w:ascii="Arial" w:eastAsia="宋体" w:hAnsi="Arial" w:cs="Arial"/>
        </w:rPr>
      </w:pPr>
      <w:r w:rsidRPr="004218A4">
        <w:rPr>
          <w:rFonts w:ascii="Arial" w:eastAsia="宋体" w:hAnsi="Arial" w:cs="Arial"/>
        </w:rPr>
        <w:t>General understanding of economics, commercial, political and business environment, can  sharing  house view with customers, joining internal training on marketing and other sales skills;</w:t>
      </w:r>
    </w:p>
    <w:p w:rsidR="00495599" w:rsidRPr="00865E2D" w:rsidRDefault="00495599" w:rsidP="00495599">
      <w:pPr>
        <w:rPr>
          <w:rFonts w:ascii="Arial" w:eastAsia="宋体" w:hAnsi="Arial" w:cs="Arial"/>
        </w:rPr>
      </w:pPr>
    </w:p>
    <w:p w:rsidR="006E6075" w:rsidRDefault="006E6075">
      <w:pPr>
        <w:widowControl/>
        <w:jc w:val="left"/>
        <w:rPr>
          <w:rFonts w:asciiTheme="minorEastAsia" w:hAnsiTheme="minorEastAsia"/>
          <w:sz w:val="28"/>
          <w:szCs w:val="28"/>
        </w:rPr>
      </w:pPr>
      <w:r>
        <w:rPr>
          <w:rFonts w:asciiTheme="minorEastAsia" w:hAnsiTheme="minorEastAsia"/>
          <w:sz w:val="28"/>
          <w:szCs w:val="28"/>
        </w:rPr>
        <w:br w:type="page"/>
      </w:r>
    </w:p>
    <w:p w:rsidR="006E6075" w:rsidRPr="006E6075" w:rsidRDefault="006E6075" w:rsidP="006E6075">
      <w:pPr>
        <w:widowControl/>
        <w:jc w:val="center"/>
        <w:rPr>
          <w:rFonts w:asciiTheme="minorEastAsia" w:hAnsiTheme="minorEastAsia"/>
          <w:b/>
          <w:sz w:val="28"/>
          <w:szCs w:val="28"/>
        </w:rPr>
      </w:pPr>
      <w:r w:rsidRPr="006E6075">
        <w:rPr>
          <w:rFonts w:asciiTheme="minorEastAsia" w:hAnsiTheme="minorEastAsia" w:hint="eastAsia"/>
          <w:b/>
          <w:sz w:val="28"/>
          <w:szCs w:val="28"/>
        </w:rPr>
        <w:lastRenderedPageBreak/>
        <w:t>泰康人寿保险股份有限公司</w:t>
      </w:r>
    </w:p>
    <w:p w:rsidR="006E6075" w:rsidRDefault="006E6075" w:rsidP="006E6075">
      <w:pPr>
        <w:widowControl/>
        <w:jc w:val="left"/>
        <w:rPr>
          <w:rFonts w:asciiTheme="minorEastAsia" w:hAnsiTheme="minorEastAsia"/>
          <w:b/>
          <w:sz w:val="28"/>
          <w:szCs w:val="28"/>
        </w:rPr>
      </w:pPr>
    </w:p>
    <w:p w:rsidR="006E6075" w:rsidRPr="006E6075" w:rsidRDefault="006E6075" w:rsidP="006E6075">
      <w:pPr>
        <w:widowControl/>
        <w:jc w:val="left"/>
        <w:rPr>
          <w:rFonts w:asciiTheme="minorEastAsia" w:hAnsiTheme="minorEastAsia"/>
          <w:b/>
          <w:sz w:val="28"/>
          <w:szCs w:val="28"/>
        </w:rPr>
      </w:pPr>
      <w:r w:rsidRPr="006E6075">
        <w:rPr>
          <w:rFonts w:asciiTheme="minorEastAsia" w:hAnsiTheme="minorEastAsia" w:hint="eastAsia"/>
          <w:b/>
          <w:sz w:val="28"/>
          <w:szCs w:val="28"/>
        </w:rPr>
        <w:t>公司简介：</w:t>
      </w:r>
    </w:p>
    <w:p w:rsidR="006E6075" w:rsidRPr="006E6075" w:rsidRDefault="006E6075" w:rsidP="006E6075">
      <w:pPr>
        <w:widowControl/>
        <w:ind w:firstLineChars="200" w:firstLine="560"/>
        <w:jc w:val="left"/>
        <w:rPr>
          <w:rFonts w:asciiTheme="minorEastAsia" w:hAnsiTheme="minorEastAsia"/>
          <w:sz w:val="28"/>
          <w:szCs w:val="28"/>
        </w:rPr>
      </w:pPr>
      <w:r w:rsidRPr="006E6075">
        <w:rPr>
          <w:rFonts w:asciiTheme="minorEastAsia" w:hAnsiTheme="minorEastAsia" w:hint="eastAsia"/>
          <w:sz w:val="28"/>
          <w:szCs w:val="28"/>
        </w:rPr>
        <w:t>泰康人寿保险股份有限公司成立于1996年8月22日，总部位于北京。经过18年稳健、创新发展，已成长为一家以人寿保险为核心，拥有企业年金、资产管理、养老社区和健康保险等全产业链的全国性大型保险公司，连续10年荣登“中国企业500强”。</w:t>
      </w:r>
    </w:p>
    <w:p w:rsidR="006E6075" w:rsidRPr="006E6075" w:rsidRDefault="006E6075" w:rsidP="006E6075">
      <w:pPr>
        <w:widowControl/>
        <w:ind w:firstLineChars="200" w:firstLine="560"/>
        <w:jc w:val="left"/>
        <w:rPr>
          <w:rFonts w:asciiTheme="minorEastAsia" w:hAnsiTheme="minorEastAsia"/>
          <w:sz w:val="28"/>
          <w:szCs w:val="28"/>
        </w:rPr>
      </w:pPr>
      <w:r w:rsidRPr="006E6075">
        <w:rPr>
          <w:rFonts w:asciiTheme="minorEastAsia" w:hAnsiTheme="minorEastAsia" w:hint="eastAsia"/>
          <w:sz w:val="28"/>
          <w:szCs w:val="28"/>
        </w:rPr>
        <w:t>截止2014年6月30日，公司总资产超4600亿元，净资产超264亿元，偿付能力充足。泰康人寿在全国设有北京、上海、湖北、广东、山东、河南等35家分公司，北京长安街、北京中关村及</w:t>
      </w:r>
      <w:proofErr w:type="gramStart"/>
      <w:r w:rsidRPr="006E6075">
        <w:rPr>
          <w:rFonts w:asciiTheme="minorEastAsia" w:hAnsiTheme="minorEastAsia" w:hint="eastAsia"/>
          <w:sz w:val="28"/>
          <w:szCs w:val="28"/>
        </w:rPr>
        <w:t>武汉光谷3个</w:t>
      </w:r>
      <w:proofErr w:type="gramEnd"/>
      <w:r w:rsidRPr="006E6075">
        <w:rPr>
          <w:rFonts w:asciiTheme="minorEastAsia" w:hAnsiTheme="minorEastAsia" w:hint="eastAsia"/>
          <w:sz w:val="28"/>
          <w:szCs w:val="28"/>
        </w:rPr>
        <w:t>数据中心，284家中心支公司，各级机构超4200家，累计为1.19亿个人客户提供过保险服务，累计理赔客户超过1100万人次，理赔金额超过130亿元。</w:t>
      </w:r>
    </w:p>
    <w:p w:rsidR="006E6075" w:rsidRPr="006E6075" w:rsidRDefault="006E6075" w:rsidP="006E6075">
      <w:pPr>
        <w:widowControl/>
        <w:ind w:firstLineChars="200" w:firstLine="560"/>
        <w:jc w:val="left"/>
        <w:rPr>
          <w:rFonts w:asciiTheme="minorEastAsia" w:hAnsiTheme="minorEastAsia"/>
          <w:sz w:val="28"/>
          <w:szCs w:val="28"/>
        </w:rPr>
      </w:pPr>
      <w:r w:rsidRPr="006E6075">
        <w:rPr>
          <w:rFonts w:asciiTheme="minorEastAsia" w:hAnsiTheme="minorEastAsia" w:hint="eastAsia"/>
          <w:sz w:val="28"/>
          <w:szCs w:val="28"/>
        </w:rPr>
        <w:t>泰康人寿依托旗下泰康资产、泰康养老、泰康之家三家知名子公司，全面推进“活力养老、高端医疗、卓越理财、终极关怀”四位一体的大幸福工程。同时，泰康人寿积极拥抱互联网，依托泰康金融云平台，提供普惠保险产品，全力打造“手机保险”第一品牌。</w:t>
      </w:r>
    </w:p>
    <w:p w:rsidR="006E6075" w:rsidRPr="006E6075" w:rsidRDefault="006E6075" w:rsidP="006E6075">
      <w:pPr>
        <w:widowControl/>
        <w:ind w:firstLineChars="200" w:firstLine="560"/>
        <w:jc w:val="left"/>
        <w:rPr>
          <w:rFonts w:asciiTheme="minorEastAsia" w:hAnsiTheme="minorEastAsia"/>
          <w:sz w:val="28"/>
          <w:szCs w:val="28"/>
        </w:rPr>
      </w:pPr>
      <w:r w:rsidRPr="006E6075">
        <w:rPr>
          <w:rFonts w:asciiTheme="minorEastAsia" w:hAnsiTheme="minorEastAsia" w:hint="eastAsia"/>
          <w:sz w:val="28"/>
          <w:szCs w:val="28"/>
        </w:rPr>
        <w:t>泰康资产是国内资本市场大型机构投资者之一，受托资产管理总规模近6500亿元，综合投资收益率连续11年表现优异。泰康养老是国内五大专业养老保险公司之一，为广大企业和员工提供团体保险、企业年金、个人养老保险等企业员工福利一揽子解决方案。泰康之家</w:t>
      </w:r>
      <w:r w:rsidRPr="006E6075">
        <w:rPr>
          <w:rFonts w:asciiTheme="minorEastAsia" w:hAnsiTheme="minorEastAsia" w:hint="eastAsia"/>
          <w:sz w:val="28"/>
          <w:szCs w:val="28"/>
        </w:rPr>
        <w:lastRenderedPageBreak/>
        <w:t>是经中国保监会批准的中国保险行业首个养老社区投资实体，已经完成北上广</w:t>
      </w:r>
      <w:proofErr w:type="gramStart"/>
      <w:r w:rsidRPr="006E6075">
        <w:rPr>
          <w:rFonts w:asciiTheme="minorEastAsia" w:hAnsiTheme="minorEastAsia" w:hint="eastAsia"/>
          <w:sz w:val="28"/>
          <w:szCs w:val="28"/>
        </w:rPr>
        <w:t>医</w:t>
      </w:r>
      <w:proofErr w:type="gramEnd"/>
      <w:r w:rsidRPr="006E6075">
        <w:rPr>
          <w:rFonts w:asciiTheme="minorEastAsia" w:hAnsiTheme="minorEastAsia" w:hint="eastAsia"/>
          <w:sz w:val="28"/>
          <w:szCs w:val="28"/>
        </w:rPr>
        <w:t>养结合高品质养老社区布局。</w:t>
      </w:r>
    </w:p>
    <w:p w:rsidR="00061875" w:rsidRPr="006E6075" w:rsidRDefault="006E6075" w:rsidP="006E6075">
      <w:pPr>
        <w:widowControl/>
        <w:ind w:firstLineChars="200" w:firstLine="560"/>
        <w:jc w:val="left"/>
        <w:rPr>
          <w:rFonts w:asciiTheme="minorEastAsia" w:hAnsiTheme="minorEastAsia"/>
          <w:sz w:val="28"/>
          <w:szCs w:val="28"/>
        </w:rPr>
      </w:pPr>
      <w:r w:rsidRPr="006E6075">
        <w:rPr>
          <w:rFonts w:asciiTheme="minorEastAsia" w:hAnsiTheme="minorEastAsia" w:hint="eastAsia"/>
          <w:sz w:val="28"/>
          <w:szCs w:val="28"/>
        </w:rPr>
        <w:t>未来，泰康人寿将继续坚持专业化经营，深耕寿险产业链为广大客户提供“从摇篮到天堂”持续一生的全方位金融保险服务，致力成为全球领先的保险金融服务集团，</w:t>
      </w:r>
      <w:proofErr w:type="gramStart"/>
      <w:r w:rsidRPr="006E6075">
        <w:rPr>
          <w:rFonts w:asciiTheme="minorEastAsia" w:hAnsiTheme="minorEastAsia" w:hint="eastAsia"/>
          <w:sz w:val="28"/>
          <w:szCs w:val="28"/>
        </w:rPr>
        <w:t>让保险</w:t>
      </w:r>
      <w:proofErr w:type="gramEnd"/>
      <w:r w:rsidRPr="006E6075">
        <w:rPr>
          <w:rFonts w:asciiTheme="minorEastAsia" w:hAnsiTheme="minorEastAsia" w:hint="eastAsia"/>
          <w:sz w:val="28"/>
          <w:szCs w:val="28"/>
        </w:rPr>
        <w:t>更便捷、更实惠，让泰康人寿成为人们生活的一部分。</w:t>
      </w:r>
    </w:p>
    <w:p w:rsidR="00061875" w:rsidRDefault="00061875">
      <w:pPr>
        <w:rPr>
          <w:rFonts w:asciiTheme="minorEastAsia" w:hAnsiTheme="minorEastAsia"/>
          <w:sz w:val="28"/>
          <w:szCs w:val="28"/>
        </w:rPr>
        <w:sectPr w:rsidR="00061875" w:rsidSect="00BA702D">
          <w:footerReference w:type="default" r:id="rId12"/>
          <w:pgSz w:w="11906" w:h="16838"/>
          <w:pgMar w:top="1440" w:right="1800" w:bottom="1440" w:left="1800" w:header="851" w:footer="992" w:gutter="0"/>
          <w:cols w:space="425"/>
          <w:docGrid w:type="lines" w:linePitch="312"/>
        </w:sectPr>
      </w:pPr>
    </w:p>
    <w:tbl>
      <w:tblPr>
        <w:tblW w:w="15324" w:type="dxa"/>
        <w:tblInd w:w="93" w:type="dxa"/>
        <w:tblLook w:val="04A0" w:firstRow="1" w:lastRow="0" w:firstColumn="1" w:lastColumn="0" w:noHBand="0" w:noVBand="1"/>
      </w:tblPr>
      <w:tblGrid>
        <w:gridCol w:w="1291"/>
        <w:gridCol w:w="4111"/>
        <w:gridCol w:w="3685"/>
        <w:gridCol w:w="5103"/>
        <w:gridCol w:w="1134"/>
      </w:tblGrid>
      <w:tr w:rsidR="00061875" w:rsidRPr="00061875" w:rsidTr="00FA3B2B">
        <w:trPr>
          <w:trHeight w:val="510"/>
        </w:trPr>
        <w:tc>
          <w:tcPr>
            <w:tcW w:w="15324" w:type="dxa"/>
            <w:gridSpan w:val="5"/>
            <w:tcBorders>
              <w:top w:val="nil"/>
              <w:left w:val="nil"/>
              <w:bottom w:val="single" w:sz="4" w:space="0" w:color="auto"/>
              <w:right w:val="nil"/>
            </w:tcBorders>
            <w:shd w:val="clear" w:color="auto" w:fill="auto"/>
            <w:noWrap/>
            <w:vAlign w:val="center"/>
            <w:hideMark/>
          </w:tcPr>
          <w:p w:rsidR="00061875" w:rsidRPr="00061875" w:rsidRDefault="00061875" w:rsidP="00061875">
            <w:pPr>
              <w:widowControl/>
              <w:jc w:val="center"/>
              <w:rPr>
                <w:rFonts w:ascii="宋体" w:eastAsia="宋体" w:hAnsi="宋体" w:cs="宋体"/>
                <w:b/>
                <w:bCs/>
                <w:color w:val="000000"/>
                <w:kern w:val="0"/>
                <w:sz w:val="22"/>
              </w:rPr>
            </w:pPr>
            <w:r w:rsidRPr="00061875">
              <w:rPr>
                <w:rFonts w:ascii="宋体" w:eastAsia="宋体" w:hAnsi="宋体" w:cs="宋体" w:hint="eastAsia"/>
                <w:b/>
                <w:bCs/>
                <w:color w:val="000000"/>
                <w:kern w:val="0"/>
                <w:sz w:val="22"/>
              </w:rPr>
              <w:lastRenderedPageBreak/>
              <w:t>泰康人寿保险股份有限公司招聘岗位需求表</w:t>
            </w:r>
          </w:p>
        </w:tc>
      </w:tr>
      <w:tr w:rsidR="00061875" w:rsidRPr="00061875" w:rsidTr="00FA3B2B">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岗位类别</w:t>
            </w:r>
          </w:p>
        </w:tc>
        <w:tc>
          <w:tcPr>
            <w:tcW w:w="4111"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主要工作职责</w:t>
            </w:r>
          </w:p>
        </w:tc>
        <w:tc>
          <w:tcPr>
            <w:tcW w:w="3685"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任职要求</w:t>
            </w:r>
          </w:p>
        </w:tc>
        <w:tc>
          <w:tcPr>
            <w:tcW w:w="5103"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招聘部门</w:t>
            </w:r>
          </w:p>
        </w:tc>
        <w:tc>
          <w:tcPr>
            <w:tcW w:w="1134" w:type="dxa"/>
            <w:tcBorders>
              <w:top w:val="nil"/>
              <w:left w:val="nil"/>
              <w:bottom w:val="single" w:sz="4" w:space="0" w:color="auto"/>
              <w:right w:val="single" w:sz="4" w:space="0" w:color="auto"/>
            </w:tcBorders>
            <w:shd w:val="clear" w:color="auto" w:fill="auto"/>
            <w:noWrap/>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招聘人数</w:t>
            </w:r>
          </w:p>
        </w:tc>
      </w:tr>
      <w:tr w:rsidR="00061875" w:rsidRPr="00061875" w:rsidTr="00FA3B2B">
        <w:trPr>
          <w:trHeight w:val="123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企划督导</w:t>
            </w:r>
          </w:p>
        </w:tc>
        <w:tc>
          <w:tcPr>
            <w:tcW w:w="4111"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1.制定业务计划； 2.规划业务经营节奏及业务推动方案；3.督导分支机构业务达成。</w:t>
            </w:r>
          </w:p>
        </w:tc>
        <w:tc>
          <w:tcPr>
            <w:tcW w:w="3685"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1.学历：本科及以上；2.专业：市场营销、工商管理、金融、经济学、保险及统计等</w:t>
            </w:r>
          </w:p>
        </w:tc>
        <w:tc>
          <w:tcPr>
            <w:tcW w:w="5103"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proofErr w:type="gramStart"/>
            <w:r w:rsidRPr="00061875">
              <w:rPr>
                <w:rFonts w:ascii="宋体" w:eastAsia="宋体" w:hAnsi="宋体" w:cs="宋体" w:hint="eastAsia"/>
                <w:color w:val="000000"/>
                <w:kern w:val="0"/>
                <w:sz w:val="22"/>
              </w:rPr>
              <w:t>个</w:t>
            </w:r>
            <w:proofErr w:type="gramEnd"/>
            <w:r w:rsidRPr="00061875">
              <w:rPr>
                <w:rFonts w:ascii="宋体" w:eastAsia="宋体" w:hAnsi="宋体" w:cs="宋体" w:hint="eastAsia"/>
                <w:color w:val="000000"/>
                <w:kern w:val="0"/>
                <w:sz w:val="22"/>
              </w:rPr>
              <w:t>险营销事业部、银行保险事业部、创新事业部、健康险事业部、市场产品中心</w:t>
            </w:r>
          </w:p>
        </w:tc>
        <w:tc>
          <w:tcPr>
            <w:tcW w:w="1134" w:type="dxa"/>
            <w:tcBorders>
              <w:top w:val="nil"/>
              <w:left w:val="nil"/>
              <w:bottom w:val="single" w:sz="4" w:space="0" w:color="auto"/>
              <w:right w:val="single" w:sz="4" w:space="0" w:color="auto"/>
            </w:tcBorders>
            <w:shd w:val="clear" w:color="auto" w:fill="auto"/>
            <w:noWrap/>
            <w:vAlign w:val="center"/>
            <w:hideMark/>
          </w:tcPr>
          <w:p w:rsidR="00061875" w:rsidRPr="00061875" w:rsidRDefault="00061875" w:rsidP="00061875">
            <w:pPr>
              <w:widowControl/>
              <w:jc w:val="right"/>
              <w:rPr>
                <w:rFonts w:ascii="宋体" w:eastAsia="宋体" w:hAnsi="宋体" w:cs="宋体"/>
                <w:color w:val="000000"/>
                <w:kern w:val="0"/>
                <w:sz w:val="22"/>
              </w:rPr>
            </w:pPr>
            <w:r w:rsidRPr="00061875">
              <w:rPr>
                <w:rFonts w:ascii="宋体" w:eastAsia="宋体" w:hAnsi="宋体" w:cs="宋体" w:hint="eastAsia"/>
                <w:color w:val="000000"/>
                <w:kern w:val="0"/>
                <w:sz w:val="22"/>
              </w:rPr>
              <w:t>11</w:t>
            </w:r>
          </w:p>
        </w:tc>
      </w:tr>
      <w:tr w:rsidR="00061875" w:rsidRPr="00061875" w:rsidTr="00FA3B2B">
        <w:trPr>
          <w:trHeight w:val="8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精算</w:t>
            </w:r>
          </w:p>
        </w:tc>
        <w:tc>
          <w:tcPr>
            <w:tcW w:w="4111"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1.偿付能力体系管理；2.资产管理负债平台管理；3.公司主要经验指标分析及参与制定假设。</w:t>
            </w:r>
          </w:p>
        </w:tc>
        <w:tc>
          <w:tcPr>
            <w:tcW w:w="3685"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1.学历：硕士及以上；2.专业：精算、数学、统计等。</w:t>
            </w:r>
          </w:p>
        </w:tc>
        <w:tc>
          <w:tcPr>
            <w:tcW w:w="5103"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健康险事业部、精算部、产品部</w:t>
            </w:r>
          </w:p>
        </w:tc>
        <w:tc>
          <w:tcPr>
            <w:tcW w:w="1134" w:type="dxa"/>
            <w:tcBorders>
              <w:top w:val="nil"/>
              <w:left w:val="nil"/>
              <w:bottom w:val="single" w:sz="4" w:space="0" w:color="auto"/>
              <w:right w:val="single" w:sz="4" w:space="0" w:color="auto"/>
            </w:tcBorders>
            <w:shd w:val="clear" w:color="auto" w:fill="auto"/>
            <w:noWrap/>
            <w:vAlign w:val="center"/>
            <w:hideMark/>
          </w:tcPr>
          <w:p w:rsidR="00061875" w:rsidRPr="00061875" w:rsidRDefault="00061875" w:rsidP="00061875">
            <w:pPr>
              <w:widowControl/>
              <w:jc w:val="right"/>
              <w:rPr>
                <w:rFonts w:ascii="宋体" w:eastAsia="宋体" w:hAnsi="宋体" w:cs="宋体"/>
                <w:color w:val="000000"/>
                <w:kern w:val="0"/>
                <w:sz w:val="22"/>
              </w:rPr>
            </w:pPr>
            <w:r w:rsidRPr="00061875">
              <w:rPr>
                <w:rFonts w:ascii="宋体" w:eastAsia="宋体" w:hAnsi="宋体" w:cs="宋体" w:hint="eastAsia"/>
                <w:color w:val="000000"/>
                <w:kern w:val="0"/>
                <w:sz w:val="22"/>
              </w:rPr>
              <w:t>8</w:t>
            </w:r>
          </w:p>
        </w:tc>
      </w:tr>
      <w:tr w:rsidR="00061875" w:rsidRPr="00061875" w:rsidTr="00FA3B2B">
        <w:trPr>
          <w:trHeight w:val="108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风险管理</w:t>
            </w:r>
          </w:p>
        </w:tc>
        <w:tc>
          <w:tcPr>
            <w:tcW w:w="4111"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1.风险量化模型的搭建及日常维护；2.定期关键风险评估及各项风险量化报告；3.维护和更新日常风险量化基础数据。</w:t>
            </w:r>
          </w:p>
        </w:tc>
        <w:tc>
          <w:tcPr>
            <w:tcW w:w="3685"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1.学历：硕士及以上；2.专业：精算、数学、统计等。</w:t>
            </w:r>
          </w:p>
        </w:tc>
        <w:tc>
          <w:tcPr>
            <w:tcW w:w="5103"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风险管理部</w:t>
            </w:r>
          </w:p>
        </w:tc>
        <w:tc>
          <w:tcPr>
            <w:tcW w:w="1134" w:type="dxa"/>
            <w:tcBorders>
              <w:top w:val="nil"/>
              <w:left w:val="nil"/>
              <w:bottom w:val="single" w:sz="4" w:space="0" w:color="auto"/>
              <w:right w:val="single" w:sz="4" w:space="0" w:color="auto"/>
            </w:tcBorders>
            <w:shd w:val="clear" w:color="auto" w:fill="auto"/>
            <w:noWrap/>
            <w:vAlign w:val="center"/>
            <w:hideMark/>
          </w:tcPr>
          <w:p w:rsidR="00061875" w:rsidRPr="00061875" w:rsidRDefault="00061875" w:rsidP="00061875">
            <w:pPr>
              <w:widowControl/>
              <w:jc w:val="right"/>
              <w:rPr>
                <w:rFonts w:ascii="宋体" w:eastAsia="宋体" w:hAnsi="宋体" w:cs="宋体"/>
                <w:color w:val="000000"/>
                <w:kern w:val="0"/>
                <w:sz w:val="22"/>
              </w:rPr>
            </w:pPr>
            <w:r w:rsidRPr="00061875">
              <w:rPr>
                <w:rFonts w:ascii="宋体" w:eastAsia="宋体" w:hAnsi="宋体" w:cs="宋体" w:hint="eastAsia"/>
                <w:color w:val="000000"/>
                <w:kern w:val="0"/>
                <w:sz w:val="22"/>
              </w:rPr>
              <w:t>1</w:t>
            </w:r>
          </w:p>
        </w:tc>
      </w:tr>
      <w:tr w:rsidR="00061875" w:rsidRPr="00061875" w:rsidTr="00FA3B2B">
        <w:trPr>
          <w:trHeight w:val="8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法律合</w:t>
            </w:r>
            <w:proofErr w:type="gramStart"/>
            <w:r w:rsidRPr="00061875">
              <w:rPr>
                <w:rFonts w:ascii="宋体" w:eastAsia="宋体" w:hAnsi="宋体" w:cs="宋体" w:hint="eastAsia"/>
                <w:color w:val="000000"/>
                <w:kern w:val="0"/>
                <w:sz w:val="22"/>
              </w:rPr>
              <w:t>规</w:t>
            </w:r>
            <w:proofErr w:type="gramEnd"/>
          </w:p>
        </w:tc>
        <w:tc>
          <w:tcPr>
            <w:tcW w:w="4111"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1.知识产权保护管理；2.案件管理；3.责任追究和合</w:t>
            </w:r>
            <w:proofErr w:type="gramStart"/>
            <w:r w:rsidRPr="00061875">
              <w:rPr>
                <w:rFonts w:ascii="宋体" w:eastAsia="宋体" w:hAnsi="宋体" w:cs="宋体" w:hint="eastAsia"/>
                <w:color w:val="000000"/>
                <w:kern w:val="0"/>
                <w:sz w:val="22"/>
              </w:rPr>
              <w:t>规</w:t>
            </w:r>
            <w:proofErr w:type="gramEnd"/>
            <w:r w:rsidRPr="00061875">
              <w:rPr>
                <w:rFonts w:ascii="宋体" w:eastAsia="宋体" w:hAnsi="宋体" w:cs="宋体" w:hint="eastAsia"/>
                <w:color w:val="000000"/>
                <w:kern w:val="0"/>
                <w:sz w:val="22"/>
              </w:rPr>
              <w:t>教育；4.内控缺陷及流程梳理。</w:t>
            </w:r>
          </w:p>
        </w:tc>
        <w:tc>
          <w:tcPr>
            <w:tcW w:w="3685"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1.学历：硕士及以上；2.专业：法学、风险管理、审计等。</w:t>
            </w:r>
          </w:p>
        </w:tc>
        <w:tc>
          <w:tcPr>
            <w:tcW w:w="5103"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法律部、内控合</w:t>
            </w:r>
            <w:proofErr w:type="gramStart"/>
            <w:r w:rsidRPr="00061875">
              <w:rPr>
                <w:rFonts w:ascii="宋体" w:eastAsia="宋体" w:hAnsi="宋体" w:cs="宋体" w:hint="eastAsia"/>
                <w:color w:val="000000"/>
                <w:kern w:val="0"/>
                <w:sz w:val="22"/>
              </w:rPr>
              <w:t>规</w:t>
            </w:r>
            <w:proofErr w:type="gramEnd"/>
            <w:r w:rsidRPr="00061875">
              <w:rPr>
                <w:rFonts w:ascii="宋体" w:eastAsia="宋体" w:hAnsi="宋体" w:cs="宋体" w:hint="eastAsia"/>
                <w:color w:val="000000"/>
                <w:kern w:val="0"/>
                <w:sz w:val="22"/>
              </w:rPr>
              <w:t>部、财务会计部、精算部、稽核监察部</w:t>
            </w:r>
          </w:p>
        </w:tc>
        <w:tc>
          <w:tcPr>
            <w:tcW w:w="1134" w:type="dxa"/>
            <w:tcBorders>
              <w:top w:val="nil"/>
              <w:left w:val="nil"/>
              <w:bottom w:val="single" w:sz="4" w:space="0" w:color="auto"/>
              <w:right w:val="single" w:sz="4" w:space="0" w:color="auto"/>
            </w:tcBorders>
            <w:shd w:val="clear" w:color="auto" w:fill="auto"/>
            <w:noWrap/>
            <w:vAlign w:val="center"/>
            <w:hideMark/>
          </w:tcPr>
          <w:p w:rsidR="00061875" w:rsidRPr="00061875" w:rsidRDefault="00061875" w:rsidP="00061875">
            <w:pPr>
              <w:widowControl/>
              <w:jc w:val="right"/>
              <w:rPr>
                <w:rFonts w:ascii="宋体" w:eastAsia="宋体" w:hAnsi="宋体" w:cs="宋体"/>
                <w:color w:val="000000"/>
                <w:kern w:val="0"/>
                <w:sz w:val="22"/>
              </w:rPr>
            </w:pPr>
            <w:r w:rsidRPr="00061875">
              <w:rPr>
                <w:rFonts w:ascii="宋体" w:eastAsia="宋体" w:hAnsi="宋体" w:cs="宋体" w:hint="eastAsia"/>
                <w:color w:val="000000"/>
                <w:kern w:val="0"/>
                <w:sz w:val="22"/>
              </w:rPr>
              <w:t>14</w:t>
            </w:r>
          </w:p>
        </w:tc>
      </w:tr>
      <w:tr w:rsidR="00061875" w:rsidRPr="00061875" w:rsidTr="00FA3B2B">
        <w:trPr>
          <w:trHeight w:val="8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客户管理</w:t>
            </w:r>
          </w:p>
        </w:tc>
        <w:tc>
          <w:tcPr>
            <w:tcW w:w="4111"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1.客户数据分析；2.规划客户服务体系并制定相关制度；3.搭建并维护客户数据管理系统。</w:t>
            </w:r>
          </w:p>
        </w:tc>
        <w:tc>
          <w:tcPr>
            <w:tcW w:w="3685"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1.学历：本科及以上；2.专业：数学、统计、金融保险等。</w:t>
            </w:r>
          </w:p>
        </w:tc>
        <w:tc>
          <w:tcPr>
            <w:tcW w:w="5103"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幸福有约部、客户管理部、运营中心</w:t>
            </w:r>
          </w:p>
        </w:tc>
        <w:tc>
          <w:tcPr>
            <w:tcW w:w="1134" w:type="dxa"/>
            <w:tcBorders>
              <w:top w:val="nil"/>
              <w:left w:val="nil"/>
              <w:bottom w:val="single" w:sz="4" w:space="0" w:color="auto"/>
              <w:right w:val="single" w:sz="4" w:space="0" w:color="auto"/>
            </w:tcBorders>
            <w:shd w:val="clear" w:color="auto" w:fill="auto"/>
            <w:noWrap/>
            <w:vAlign w:val="center"/>
            <w:hideMark/>
          </w:tcPr>
          <w:p w:rsidR="00061875" w:rsidRPr="00061875" w:rsidRDefault="00061875" w:rsidP="00061875">
            <w:pPr>
              <w:widowControl/>
              <w:jc w:val="right"/>
              <w:rPr>
                <w:rFonts w:ascii="宋体" w:eastAsia="宋体" w:hAnsi="宋体" w:cs="宋体"/>
                <w:color w:val="000000"/>
                <w:kern w:val="0"/>
                <w:sz w:val="22"/>
              </w:rPr>
            </w:pPr>
            <w:r w:rsidRPr="00061875">
              <w:rPr>
                <w:rFonts w:ascii="宋体" w:eastAsia="宋体" w:hAnsi="宋体" w:cs="宋体" w:hint="eastAsia"/>
                <w:color w:val="000000"/>
                <w:kern w:val="0"/>
                <w:sz w:val="22"/>
              </w:rPr>
              <w:t>4</w:t>
            </w:r>
          </w:p>
        </w:tc>
      </w:tr>
      <w:tr w:rsidR="00061875" w:rsidRPr="00061875" w:rsidTr="00FA3B2B">
        <w:trPr>
          <w:trHeight w:val="8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运营管理</w:t>
            </w:r>
          </w:p>
        </w:tc>
        <w:tc>
          <w:tcPr>
            <w:tcW w:w="4111"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1.运营流程优化；3.制定相关运营制度；3.运营系统优化。</w:t>
            </w:r>
          </w:p>
        </w:tc>
        <w:tc>
          <w:tcPr>
            <w:tcW w:w="3685"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1.学历：本科及以上；2.专业：数学、统计、金融保险等。</w:t>
            </w:r>
          </w:p>
        </w:tc>
        <w:tc>
          <w:tcPr>
            <w:tcW w:w="5103"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创新事业部、运营中心、银行保险事业部、</w:t>
            </w:r>
            <w:proofErr w:type="gramStart"/>
            <w:r w:rsidRPr="00061875">
              <w:rPr>
                <w:rFonts w:ascii="宋体" w:eastAsia="宋体" w:hAnsi="宋体" w:cs="宋体" w:hint="eastAsia"/>
                <w:color w:val="000000"/>
                <w:kern w:val="0"/>
                <w:sz w:val="22"/>
              </w:rPr>
              <w:t>个</w:t>
            </w:r>
            <w:proofErr w:type="gramEnd"/>
            <w:r w:rsidRPr="00061875">
              <w:rPr>
                <w:rFonts w:ascii="宋体" w:eastAsia="宋体" w:hAnsi="宋体" w:cs="宋体" w:hint="eastAsia"/>
                <w:color w:val="000000"/>
                <w:kern w:val="0"/>
                <w:sz w:val="22"/>
              </w:rPr>
              <w:t>险营销事业部</w:t>
            </w:r>
          </w:p>
        </w:tc>
        <w:tc>
          <w:tcPr>
            <w:tcW w:w="1134" w:type="dxa"/>
            <w:tcBorders>
              <w:top w:val="nil"/>
              <w:left w:val="nil"/>
              <w:bottom w:val="single" w:sz="4" w:space="0" w:color="auto"/>
              <w:right w:val="single" w:sz="4" w:space="0" w:color="auto"/>
            </w:tcBorders>
            <w:shd w:val="clear" w:color="auto" w:fill="auto"/>
            <w:noWrap/>
            <w:vAlign w:val="center"/>
            <w:hideMark/>
          </w:tcPr>
          <w:p w:rsidR="00061875" w:rsidRPr="00061875" w:rsidRDefault="00061875" w:rsidP="00061875">
            <w:pPr>
              <w:widowControl/>
              <w:jc w:val="right"/>
              <w:rPr>
                <w:rFonts w:ascii="宋体" w:eastAsia="宋体" w:hAnsi="宋体" w:cs="宋体"/>
                <w:color w:val="000000"/>
                <w:kern w:val="0"/>
                <w:sz w:val="22"/>
              </w:rPr>
            </w:pPr>
            <w:r w:rsidRPr="00061875">
              <w:rPr>
                <w:rFonts w:ascii="宋体" w:eastAsia="宋体" w:hAnsi="宋体" w:cs="宋体" w:hint="eastAsia"/>
                <w:color w:val="000000"/>
                <w:kern w:val="0"/>
                <w:sz w:val="22"/>
              </w:rPr>
              <w:t>4</w:t>
            </w:r>
          </w:p>
        </w:tc>
      </w:tr>
      <w:tr w:rsidR="00061875" w:rsidRPr="00061875" w:rsidTr="00FA3B2B">
        <w:trPr>
          <w:trHeight w:val="108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财务会计</w:t>
            </w:r>
          </w:p>
        </w:tc>
        <w:tc>
          <w:tcPr>
            <w:tcW w:w="4111"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1.预算编制及审核；2.预算报表及报告编制；3.财务指标监控及财务模型的追踪管理；4.投资及资金核算。</w:t>
            </w:r>
          </w:p>
        </w:tc>
        <w:tc>
          <w:tcPr>
            <w:tcW w:w="3685"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1.学历：硕士研究生及以上；2.专业：财务会计、数学、统计、金融保险等。</w:t>
            </w:r>
          </w:p>
        </w:tc>
        <w:tc>
          <w:tcPr>
            <w:tcW w:w="5103"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财务精算企划部、财务会计部、创新事业部、战略规划部</w:t>
            </w:r>
          </w:p>
        </w:tc>
        <w:tc>
          <w:tcPr>
            <w:tcW w:w="1134" w:type="dxa"/>
            <w:tcBorders>
              <w:top w:val="nil"/>
              <w:left w:val="nil"/>
              <w:bottom w:val="single" w:sz="4" w:space="0" w:color="auto"/>
              <w:right w:val="single" w:sz="4" w:space="0" w:color="auto"/>
            </w:tcBorders>
            <w:shd w:val="clear" w:color="auto" w:fill="auto"/>
            <w:noWrap/>
            <w:vAlign w:val="center"/>
            <w:hideMark/>
          </w:tcPr>
          <w:p w:rsidR="00061875" w:rsidRPr="00061875" w:rsidRDefault="00061875" w:rsidP="00061875">
            <w:pPr>
              <w:widowControl/>
              <w:jc w:val="right"/>
              <w:rPr>
                <w:rFonts w:ascii="宋体" w:eastAsia="宋体" w:hAnsi="宋体" w:cs="宋体"/>
                <w:color w:val="000000"/>
                <w:kern w:val="0"/>
                <w:sz w:val="22"/>
              </w:rPr>
            </w:pPr>
            <w:r w:rsidRPr="00061875">
              <w:rPr>
                <w:rFonts w:ascii="宋体" w:eastAsia="宋体" w:hAnsi="宋体" w:cs="宋体" w:hint="eastAsia"/>
                <w:color w:val="000000"/>
                <w:kern w:val="0"/>
                <w:sz w:val="22"/>
              </w:rPr>
              <w:t>7</w:t>
            </w:r>
          </w:p>
        </w:tc>
      </w:tr>
      <w:tr w:rsidR="00061875" w:rsidRPr="00061875" w:rsidTr="00FA3B2B">
        <w:trPr>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人力资源</w:t>
            </w:r>
          </w:p>
        </w:tc>
        <w:tc>
          <w:tcPr>
            <w:tcW w:w="4111"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1.人力资源管理；2.人才培养教学规划。</w:t>
            </w:r>
          </w:p>
        </w:tc>
        <w:tc>
          <w:tcPr>
            <w:tcW w:w="3685"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1.学历：本科及以上；2.专业：人力资源管理等</w:t>
            </w:r>
          </w:p>
        </w:tc>
        <w:tc>
          <w:tcPr>
            <w:tcW w:w="5103" w:type="dxa"/>
            <w:tcBorders>
              <w:top w:val="nil"/>
              <w:left w:val="nil"/>
              <w:bottom w:val="single" w:sz="4" w:space="0" w:color="auto"/>
              <w:right w:val="single" w:sz="4" w:space="0" w:color="auto"/>
            </w:tcBorders>
            <w:shd w:val="clear" w:color="auto" w:fill="auto"/>
            <w:vAlign w:val="center"/>
            <w:hideMark/>
          </w:tcPr>
          <w:p w:rsidR="00061875" w:rsidRPr="00061875" w:rsidRDefault="00061875" w:rsidP="00061875">
            <w:pPr>
              <w:widowControl/>
              <w:jc w:val="left"/>
              <w:rPr>
                <w:rFonts w:ascii="宋体" w:eastAsia="宋体" w:hAnsi="宋体" w:cs="宋体"/>
                <w:color w:val="000000"/>
                <w:kern w:val="0"/>
                <w:sz w:val="22"/>
              </w:rPr>
            </w:pPr>
            <w:r w:rsidRPr="00061875">
              <w:rPr>
                <w:rFonts w:ascii="宋体" w:eastAsia="宋体" w:hAnsi="宋体" w:cs="宋体" w:hint="eastAsia"/>
                <w:color w:val="000000"/>
                <w:kern w:val="0"/>
                <w:sz w:val="22"/>
              </w:rPr>
              <w:t>人力资源部、培训中心、运营中心</w:t>
            </w:r>
          </w:p>
        </w:tc>
        <w:tc>
          <w:tcPr>
            <w:tcW w:w="1134" w:type="dxa"/>
            <w:tcBorders>
              <w:top w:val="nil"/>
              <w:left w:val="nil"/>
              <w:bottom w:val="single" w:sz="4" w:space="0" w:color="auto"/>
              <w:right w:val="single" w:sz="4" w:space="0" w:color="auto"/>
            </w:tcBorders>
            <w:shd w:val="clear" w:color="auto" w:fill="auto"/>
            <w:noWrap/>
            <w:vAlign w:val="center"/>
            <w:hideMark/>
          </w:tcPr>
          <w:p w:rsidR="00061875" w:rsidRPr="00061875" w:rsidRDefault="00061875" w:rsidP="00061875">
            <w:pPr>
              <w:widowControl/>
              <w:jc w:val="right"/>
              <w:rPr>
                <w:rFonts w:ascii="宋体" w:eastAsia="宋体" w:hAnsi="宋体" w:cs="宋体"/>
                <w:color w:val="000000"/>
                <w:kern w:val="0"/>
                <w:sz w:val="22"/>
              </w:rPr>
            </w:pPr>
            <w:r w:rsidRPr="00061875">
              <w:rPr>
                <w:rFonts w:ascii="宋体" w:eastAsia="宋体" w:hAnsi="宋体" w:cs="宋体" w:hint="eastAsia"/>
                <w:color w:val="000000"/>
                <w:kern w:val="0"/>
                <w:sz w:val="22"/>
              </w:rPr>
              <w:t>5</w:t>
            </w:r>
          </w:p>
        </w:tc>
      </w:tr>
    </w:tbl>
    <w:p w:rsidR="00061875" w:rsidRDefault="00061875">
      <w:pPr>
        <w:rPr>
          <w:rFonts w:asciiTheme="minorEastAsia" w:hAnsiTheme="minorEastAsia"/>
          <w:sz w:val="28"/>
          <w:szCs w:val="28"/>
        </w:rPr>
      </w:pPr>
    </w:p>
    <w:p w:rsidR="009877FE" w:rsidRDefault="009877FE">
      <w:pPr>
        <w:rPr>
          <w:rFonts w:asciiTheme="minorEastAsia" w:hAnsiTheme="minorEastAsia"/>
          <w:sz w:val="28"/>
          <w:szCs w:val="28"/>
        </w:rPr>
      </w:pPr>
    </w:p>
    <w:p w:rsidR="009877FE" w:rsidRDefault="009877FE">
      <w:pPr>
        <w:rPr>
          <w:rFonts w:asciiTheme="minorEastAsia" w:hAnsiTheme="minorEastAsia"/>
          <w:sz w:val="28"/>
          <w:szCs w:val="28"/>
        </w:rPr>
        <w:sectPr w:rsidR="009877FE" w:rsidSect="00FA3B2B">
          <w:pgSz w:w="16838" w:h="11906" w:orient="landscape" w:code="9"/>
          <w:pgMar w:top="720" w:right="720" w:bottom="720" w:left="720" w:header="851" w:footer="992" w:gutter="0"/>
          <w:cols w:space="425"/>
          <w:docGrid w:type="linesAndChars" w:linePitch="312"/>
        </w:sectPr>
      </w:pPr>
    </w:p>
    <w:p w:rsidR="005F1BE0" w:rsidRPr="005F1BE0" w:rsidRDefault="005F1BE0" w:rsidP="005F1BE0">
      <w:pPr>
        <w:jc w:val="center"/>
        <w:rPr>
          <w:rFonts w:asciiTheme="minorEastAsia" w:hAnsiTheme="minorEastAsia"/>
          <w:b/>
          <w:sz w:val="28"/>
          <w:szCs w:val="28"/>
        </w:rPr>
      </w:pPr>
      <w:r w:rsidRPr="005F1BE0">
        <w:rPr>
          <w:rFonts w:asciiTheme="minorEastAsia" w:hAnsiTheme="minorEastAsia" w:hint="eastAsia"/>
          <w:b/>
          <w:sz w:val="28"/>
          <w:szCs w:val="28"/>
        </w:rPr>
        <w:lastRenderedPageBreak/>
        <w:t>中国太平洋财产保险股份有限公司北京分公司</w:t>
      </w:r>
    </w:p>
    <w:p w:rsidR="005F1BE0" w:rsidRDefault="005F1BE0" w:rsidP="005F1BE0">
      <w:pPr>
        <w:rPr>
          <w:rFonts w:asciiTheme="minorEastAsia" w:hAnsiTheme="minorEastAsia"/>
          <w:b/>
          <w:sz w:val="28"/>
          <w:szCs w:val="28"/>
        </w:rPr>
      </w:pPr>
    </w:p>
    <w:p w:rsidR="005F1BE0" w:rsidRPr="005F1BE0" w:rsidRDefault="005F1BE0" w:rsidP="005F1BE0">
      <w:pPr>
        <w:rPr>
          <w:rFonts w:asciiTheme="minorEastAsia" w:hAnsiTheme="minorEastAsia"/>
          <w:b/>
          <w:sz w:val="28"/>
          <w:szCs w:val="28"/>
        </w:rPr>
      </w:pPr>
      <w:r w:rsidRPr="005F1BE0">
        <w:rPr>
          <w:rFonts w:asciiTheme="minorEastAsia" w:hAnsiTheme="minorEastAsia" w:hint="eastAsia"/>
          <w:b/>
          <w:sz w:val="28"/>
          <w:szCs w:val="28"/>
        </w:rPr>
        <w:t>招聘启事</w:t>
      </w:r>
    </w:p>
    <w:p w:rsidR="005F1BE0" w:rsidRPr="005F1BE0" w:rsidRDefault="005F1BE0" w:rsidP="005F1BE0">
      <w:pPr>
        <w:ind w:firstLineChars="200" w:firstLine="560"/>
        <w:rPr>
          <w:rFonts w:asciiTheme="minorEastAsia" w:hAnsiTheme="minorEastAsia"/>
          <w:sz w:val="28"/>
          <w:szCs w:val="28"/>
        </w:rPr>
      </w:pPr>
      <w:r w:rsidRPr="005F1BE0">
        <w:rPr>
          <w:rFonts w:asciiTheme="minorEastAsia" w:hAnsiTheme="minorEastAsia" w:hint="eastAsia"/>
          <w:sz w:val="28"/>
          <w:szCs w:val="28"/>
        </w:rPr>
        <w:t>中国太平洋保险</w:t>
      </w:r>
      <w:r w:rsidRPr="005F1BE0">
        <w:rPr>
          <w:rFonts w:asciiTheme="minorEastAsia" w:hAnsiTheme="minorEastAsia"/>
          <w:sz w:val="28"/>
          <w:szCs w:val="28"/>
        </w:rPr>
        <w:t>1991</w:t>
      </w:r>
      <w:r w:rsidRPr="005F1BE0">
        <w:rPr>
          <w:rFonts w:asciiTheme="minorEastAsia" w:hAnsiTheme="minorEastAsia" w:hint="eastAsia"/>
          <w:sz w:val="28"/>
          <w:szCs w:val="28"/>
        </w:rPr>
        <w:t>年</w:t>
      </w:r>
      <w:r w:rsidRPr="005F1BE0">
        <w:rPr>
          <w:rFonts w:asciiTheme="minorEastAsia" w:hAnsiTheme="minorEastAsia"/>
          <w:sz w:val="28"/>
          <w:szCs w:val="28"/>
        </w:rPr>
        <w:t>5</w:t>
      </w:r>
      <w:r w:rsidRPr="005F1BE0">
        <w:rPr>
          <w:rFonts w:asciiTheme="minorEastAsia" w:hAnsiTheme="minorEastAsia" w:hint="eastAsia"/>
          <w:sz w:val="28"/>
          <w:szCs w:val="28"/>
        </w:rPr>
        <w:t>月</w:t>
      </w:r>
      <w:r w:rsidRPr="005F1BE0">
        <w:rPr>
          <w:rFonts w:asciiTheme="minorEastAsia" w:hAnsiTheme="minorEastAsia"/>
          <w:sz w:val="28"/>
          <w:szCs w:val="28"/>
        </w:rPr>
        <w:t>13</w:t>
      </w:r>
      <w:r w:rsidRPr="005F1BE0">
        <w:rPr>
          <w:rFonts w:asciiTheme="minorEastAsia" w:hAnsiTheme="minorEastAsia" w:hint="eastAsia"/>
          <w:sz w:val="28"/>
          <w:szCs w:val="28"/>
        </w:rPr>
        <w:t>日诞生于上海，具有雄厚的实力和良好的品牌形象，先后在上海证交所和香港联交所成功上市，</w:t>
      </w:r>
      <w:r w:rsidRPr="005F1BE0">
        <w:rPr>
          <w:rFonts w:asciiTheme="minorEastAsia" w:hAnsiTheme="minorEastAsia"/>
          <w:sz w:val="28"/>
          <w:szCs w:val="28"/>
        </w:rPr>
        <w:t xml:space="preserve"> 201</w:t>
      </w:r>
      <w:r w:rsidRPr="005F1BE0">
        <w:rPr>
          <w:rFonts w:asciiTheme="minorEastAsia" w:hAnsiTheme="minorEastAsia" w:hint="eastAsia"/>
          <w:sz w:val="28"/>
          <w:szCs w:val="28"/>
        </w:rPr>
        <w:t>2</w:t>
      </w:r>
      <w:r w:rsidRPr="005F1BE0">
        <w:rPr>
          <w:rFonts w:asciiTheme="minorEastAsia" w:hAnsiTheme="minorEastAsia"/>
          <w:sz w:val="28"/>
          <w:szCs w:val="28"/>
        </w:rPr>
        <w:t xml:space="preserve"> </w:t>
      </w:r>
      <w:r w:rsidRPr="005F1BE0">
        <w:rPr>
          <w:rFonts w:asciiTheme="minorEastAsia" w:hAnsiTheme="minorEastAsia" w:hint="eastAsia"/>
          <w:sz w:val="28"/>
          <w:szCs w:val="28"/>
        </w:rPr>
        <w:t>年分别入选美国《财富》、《福布斯》和英国《金融时报》世界</w:t>
      </w:r>
      <w:r w:rsidRPr="005F1BE0">
        <w:rPr>
          <w:rFonts w:asciiTheme="minorEastAsia" w:hAnsiTheme="minorEastAsia"/>
          <w:sz w:val="28"/>
          <w:szCs w:val="28"/>
        </w:rPr>
        <w:t xml:space="preserve"> 500 </w:t>
      </w:r>
      <w:r w:rsidRPr="005F1BE0">
        <w:rPr>
          <w:rFonts w:asciiTheme="minorEastAsia" w:hAnsiTheme="minorEastAsia" w:hint="eastAsia"/>
          <w:sz w:val="28"/>
          <w:szCs w:val="28"/>
        </w:rPr>
        <w:t>强企业。</w:t>
      </w:r>
    </w:p>
    <w:p w:rsidR="005F1BE0" w:rsidRPr="005F1BE0" w:rsidRDefault="005F1BE0" w:rsidP="005F1BE0">
      <w:pPr>
        <w:ind w:firstLineChars="200" w:firstLine="560"/>
        <w:rPr>
          <w:rFonts w:asciiTheme="minorEastAsia" w:hAnsiTheme="minorEastAsia"/>
          <w:sz w:val="28"/>
          <w:szCs w:val="28"/>
        </w:rPr>
      </w:pPr>
      <w:r w:rsidRPr="005F1BE0">
        <w:rPr>
          <w:rFonts w:asciiTheme="minorEastAsia" w:hAnsiTheme="minorEastAsia"/>
          <w:sz w:val="28"/>
          <w:szCs w:val="28"/>
        </w:rPr>
        <w:t>中国太平洋财产保险股份有限公司北京分公司于1992年9月2</w:t>
      </w:r>
      <w:r w:rsidRPr="005F1BE0">
        <w:rPr>
          <w:rFonts w:asciiTheme="minorEastAsia" w:hAnsiTheme="minorEastAsia" w:hint="eastAsia"/>
          <w:sz w:val="28"/>
          <w:szCs w:val="28"/>
        </w:rPr>
        <w:t>5</w:t>
      </w:r>
      <w:r w:rsidRPr="005F1BE0">
        <w:rPr>
          <w:rFonts w:asciiTheme="minorEastAsia" w:hAnsiTheme="minorEastAsia"/>
          <w:sz w:val="28"/>
          <w:szCs w:val="28"/>
        </w:rPr>
        <w:t>日正式成立以来，坚持走规范化商业保险公司发展的道路，</w:t>
      </w:r>
      <w:r w:rsidRPr="005F1BE0">
        <w:rPr>
          <w:rFonts w:asciiTheme="minorEastAsia" w:hAnsiTheme="minorEastAsia" w:hint="eastAsia"/>
          <w:sz w:val="28"/>
          <w:szCs w:val="28"/>
        </w:rPr>
        <w:t>坚持科学发展，始终秉承“诚信天下，稳健一生，追求卓越”的企业核心价值观</w:t>
      </w:r>
      <w:r w:rsidRPr="005F1BE0">
        <w:rPr>
          <w:rFonts w:asciiTheme="minorEastAsia" w:hAnsiTheme="minorEastAsia"/>
          <w:sz w:val="28"/>
          <w:szCs w:val="28"/>
        </w:rPr>
        <w:t>，使财产保险业务得到了迅速发展。</w:t>
      </w:r>
      <w:r w:rsidRPr="005F1BE0">
        <w:rPr>
          <w:rFonts w:asciiTheme="minorEastAsia" w:hAnsiTheme="minorEastAsia" w:hint="eastAsia"/>
          <w:sz w:val="28"/>
          <w:szCs w:val="28"/>
        </w:rPr>
        <w:t>整体</w:t>
      </w:r>
      <w:r w:rsidRPr="005F1BE0">
        <w:rPr>
          <w:rFonts w:asciiTheme="minorEastAsia" w:hAnsiTheme="minorEastAsia"/>
          <w:sz w:val="28"/>
          <w:szCs w:val="28"/>
        </w:rPr>
        <w:t>保费收入</w:t>
      </w:r>
      <w:r w:rsidRPr="005F1BE0">
        <w:rPr>
          <w:rFonts w:asciiTheme="minorEastAsia" w:hAnsiTheme="minorEastAsia" w:hint="eastAsia"/>
          <w:sz w:val="28"/>
          <w:szCs w:val="28"/>
        </w:rPr>
        <w:t>从</w:t>
      </w:r>
      <w:r w:rsidRPr="005F1BE0">
        <w:rPr>
          <w:rFonts w:asciiTheme="minorEastAsia" w:hAnsiTheme="minorEastAsia"/>
          <w:sz w:val="28"/>
          <w:szCs w:val="28"/>
        </w:rPr>
        <w:t>200</w:t>
      </w:r>
      <w:r w:rsidRPr="005F1BE0">
        <w:rPr>
          <w:rFonts w:asciiTheme="minorEastAsia" w:hAnsiTheme="minorEastAsia" w:hint="eastAsia"/>
          <w:sz w:val="28"/>
          <w:szCs w:val="28"/>
        </w:rPr>
        <w:t>1</w:t>
      </w:r>
      <w:r w:rsidRPr="005F1BE0">
        <w:rPr>
          <w:rFonts w:asciiTheme="minorEastAsia" w:hAnsiTheme="minorEastAsia"/>
          <w:sz w:val="28"/>
          <w:szCs w:val="28"/>
        </w:rPr>
        <w:t>年</w:t>
      </w:r>
      <w:r w:rsidRPr="005F1BE0">
        <w:rPr>
          <w:rFonts w:asciiTheme="minorEastAsia" w:hAnsiTheme="minorEastAsia" w:hint="eastAsia"/>
          <w:sz w:val="28"/>
          <w:szCs w:val="28"/>
        </w:rPr>
        <w:t>的3亿元增长到2014年的52亿元</w:t>
      </w:r>
      <w:r w:rsidRPr="005F1BE0">
        <w:rPr>
          <w:rFonts w:asciiTheme="minorEastAsia" w:hAnsiTheme="minorEastAsia"/>
          <w:sz w:val="28"/>
          <w:szCs w:val="28"/>
        </w:rPr>
        <w:t>。</w:t>
      </w:r>
      <w:r w:rsidRPr="005F1BE0">
        <w:rPr>
          <w:rFonts w:asciiTheme="minorEastAsia" w:hAnsiTheme="minorEastAsia" w:hint="eastAsia"/>
          <w:sz w:val="28"/>
          <w:szCs w:val="28"/>
        </w:rPr>
        <w:t>建司以来，公司为亚太1号卫星、第27届奥运会中国体育代表团、第13届亚运会中国体育代表团、第21届大学生运动会、海航机队、首都机场T3航站楼、北京空</w:t>
      </w:r>
      <w:proofErr w:type="gramStart"/>
      <w:r w:rsidRPr="005F1BE0">
        <w:rPr>
          <w:rFonts w:asciiTheme="minorEastAsia" w:hAnsiTheme="minorEastAsia" w:hint="eastAsia"/>
          <w:sz w:val="28"/>
          <w:szCs w:val="28"/>
        </w:rPr>
        <w:t>管责任</w:t>
      </w:r>
      <w:proofErr w:type="gramEnd"/>
      <w:r w:rsidRPr="005F1BE0">
        <w:rPr>
          <w:rFonts w:asciiTheme="minorEastAsia" w:hAnsiTheme="minorEastAsia" w:hint="eastAsia"/>
          <w:sz w:val="28"/>
          <w:szCs w:val="28"/>
        </w:rPr>
        <w:t>险、北京燕京啤酒集团、北京大唐发电股份有限公司、北京京东方光电科技有限公司、中国南极科考船“雪龙号”、京沪高速铁路、</w:t>
      </w:r>
      <w:proofErr w:type="gramStart"/>
      <w:r w:rsidRPr="005F1BE0">
        <w:rPr>
          <w:rFonts w:asciiTheme="minorEastAsia" w:hAnsiTheme="minorEastAsia" w:hint="eastAsia"/>
          <w:sz w:val="28"/>
          <w:szCs w:val="28"/>
        </w:rPr>
        <w:t>渝怀铁路</w:t>
      </w:r>
      <w:proofErr w:type="gramEnd"/>
      <w:r w:rsidRPr="005F1BE0">
        <w:rPr>
          <w:rFonts w:asciiTheme="minorEastAsia" w:hAnsiTheme="minorEastAsia" w:hint="eastAsia"/>
          <w:sz w:val="28"/>
          <w:szCs w:val="28"/>
        </w:rPr>
        <w:t>、北京市轻轨铁路、中粮广场、东方广场、王府饭店、昆仑饭店等大型项目提供保险服务。</w:t>
      </w:r>
    </w:p>
    <w:p w:rsidR="005F1BE0" w:rsidRPr="005F1BE0" w:rsidRDefault="005F1BE0" w:rsidP="005F1BE0">
      <w:pPr>
        <w:ind w:firstLineChars="200" w:firstLine="560"/>
        <w:rPr>
          <w:rFonts w:asciiTheme="minorEastAsia" w:hAnsiTheme="minorEastAsia"/>
          <w:sz w:val="28"/>
          <w:szCs w:val="28"/>
        </w:rPr>
      </w:pPr>
      <w:r w:rsidRPr="005F1BE0">
        <w:rPr>
          <w:rFonts w:asciiTheme="minorEastAsia" w:hAnsiTheme="minorEastAsia"/>
          <w:sz w:val="28"/>
          <w:szCs w:val="28"/>
        </w:rPr>
        <w:t>公司在北京城郊区下设</w:t>
      </w:r>
      <w:r w:rsidRPr="005F1BE0">
        <w:rPr>
          <w:rFonts w:asciiTheme="minorEastAsia" w:hAnsiTheme="minorEastAsia" w:hint="eastAsia"/>
          <w:sz w:val="28"/>
          <w:szCs w:val="28"/>
        </w:rPr>
        <w:t>11</w:t>
      </w:r>
      <w:r w:rsidRPr="005F1BE0">
        <w:rPr>
          <w:rFonts w:asciiTheme="minorEastAsia" w:hAnsiTheme="minorEastAsia"/>
          <w:sz w:val="28"/>
          <w:szCs w:val="28"/>
        </w:rPr>
        <w:t>家支公司</w:t>
      </w:r>
      <w:r w:rsidRPr="005F1BE0">
        <w:rPr>
          <w:rFonts w:asciiTheme="minorEastAsia" w:hAnsiTheme="minorEastAsia" w:hint="eastAsia"/>
          <w:sz w:val="28"/>
          <w:szCs w:val="28"/>
        </w:rPr>
        <w:t>、32个部室</w:t>
      </w:r>
      <w:r w:rsidRPr="005F1BE0">
        <w:rPr>
          <w:rFonts w:asciiTheme="minorEastAsia" w:hAnsiTheme="minorEastAsia"/>
          <w:sz w:val="28"/>
          <w:szCs w:val="28"/>
        </w:rPr>
        <w:t>，拥有员工</w:t>
      </w:r>
      <w:r w:rsidRPr="005F1BE0">
        <w:rPr>
          <w:rFonts w:asciiTheme="minorEastAsia" w:hAnsiTheme="minorEastAsia" w:hint="eastAsia"/>
          <w:sz w:val="28"/>
          <w:szCs w:val="28"/>
        </w:rPr>
        <w:t>1000余</w:t>
      </w:r>
      <w:r w:rsidRPr="005F1BE0">
        <w:rPr>
          <w:rFonts w:asciiTheme="minorEastAsia" w:hAnsiTheme="minorEastAsia"/>
          <w:sz w:val="28"/>
          <w:szCs w:val="28"/>
        </w:rPr>
        <w:t>人，与北京市大多数专业保险代理、经纪、公估公司、保险兼业代理机构都建立了合作关系。</w:t>
      </w:r>
    </w:p>
    <w:p w:rsidR="005F1BE0" w:rsidRPr="005F1BE0" w:rsidRDefault="005F1BE0" w:rsidP="005F1BE0">
      <w:pPr>
        <w:rPr>
          <w:rFonts w:asciiTheme="minorEastAsia" w:hAnsiTheme="minorEastAsia"/>
          <w:b/>
          <w:sz w:val="28"/>
          <w:szCs w:val="28"/>
        </w:rPr>
      </w:pPr>
    </w:p>
    <w:p w:rsidR="005F1BE0" w:rsidRPr="005F1BE0" w:rsidRDefault="005F1BE0" w:rsidP="005F1BE0">
      <w:pPr>
        <w:rPr>
          <w:rFonts w:asciiTheme="minorEastAsia" w:hAnsiTheme="minorEastAsia"/>
          <w:b/>
          <w:sz w:val="28"/>
          <w:szCs w:val="28"/>
        </w:rPr>
      </w:pPr>
      <w:r w:rsidRPr="005F1BE0">
        <w:rPr>
          <w:rFonts w:asciiTheme="minorEastAsia" w:hAnsiTheme="minorEastAsia" w:hint="eastAsia"/>
          <w:b/>
          <w:sz w:val="28"/>
          <w:szCs w:val="28"/>
        </w:rPr>
        <w:lastRenderedPageBreak/>
        <w:t>招聘职位</w:t>
      </w:r>
    </w:p>
    <w:tbl>
      <w:tblPr>
        <w:tblW w:w="9195" w:type="dxa"/>
        <w:tblInd w:w="-72" w:type="dxa"/>
        <w:tblLook w:val="0000" w:firstRow="0" w:lastRow="0" w:firstColumn="0" w:lastColumn="0" w:noHBand="0" w:noVBand="0"/>
      </w:tblPr>
      <w:tblGrid>
        <w:gridCol w:w="735"/>
        <w:gridCol w:w="1440"/>
        <w:gridCol w:w="2460"/>
        <w:gridCol w:w="2205"/>
        <w:gridCol w:w="2355"/>
      </w:tblGrid>
      <w:tr w:rsidR="005F1BE0" w:rsidRPr="005F1BE0" w:rsidTr="00C12E9C">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序号</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招聘职位</w:t>
            </w:r>
          </w:p>
        </w:tc>
        <w:tc>
          <w:tcPr>
            <w:tcW w:w="2460" w:type="dxa"/>
            <w:tcBorders>
              <w:top w:val="single" w:sz="4" w:space="0" w:color="auto"/>
              <w:left w:val="nil"/>
              <w:bottom w:val="single" w:sz="4" w:space="0" w:color="auto"/>
              <w:right w:val="single" w:sz="4" w:space="0" w:color="auto"/>
            </w:tcBorders>
            <w:shd w:val="clear" w:color="auto" w:fill="auto"/>
            <w:noWrap/>
            <w:vAlign w:val="bottom"/>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主要职责</w:t>
            </w:r>
          </w:p>
        </w:tc>
        <w:tc>
          <w:tcPr>
            <w:tcW w:w="2205" w:type="dxa"/>
            <w:tcBorders>
              <w:top w:val="single" w:sz="4" w:space="0" w:color="auto"/>
              <w:left w:val="nil"/>
              <w:bottom w:val="single" w:sz="4" w:space="0" w:color="auto"/>
              <w:right w:val="single" w:sz="4" w:space="0" w:color="auto"/>
            </w:tcBorders>
            <w:shd w:val="clear" w:color="auto" w:fill="auto"/>
            <w:noWrap/>
            <w:vAlign w:val="bottom"/>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专业要求</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应聘条件</w:t>
            </w:r>
          </w:p>
        </w:tc>
      </w:tr>
      <w:tr w:rsidR="005F1BE0" w:rsidRPr="005F1BE0" w:rsidTr="00C12E9C">
        <w:trPr>
          <w:trHeight w:val="1440"/>
        </w:trPr>
        <w:tc>
          <w:tcPr>
            <w:tcW w:w="735" w:type="dxa"/>
            <w:tcBorders>
              <w:top w:val="nil"/>
              <w:left w:val="single" w:sz="4" w:space="0" w:color="auto"/>
              <w:bottom w:val="single" w:sz="4" w:space="0" w:color="auto"/>
              <w:right w:val="single" w:sz="4" w:space="0" w:color="auto"/>
            </w:tcBorders>
            <w:shd w:val="clear" w:color="auto" w:fill="auto"/>
            <w:noWrap/>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1</w:t>
            </w:r>
          </w:p>
        </w:tc>
        <w:tc>
          <w:tcPr>
            <w:tcW w:w="1440" w:type="dxa"/>
            <w:tcBorders>
              <w:top w:val="nil"/>
              <w:left w:val="nil"/>
              <w:bottom w:val="single" w:sz="4" w:space="0" w:color="auto"/>
              <w:right w:val="single" w:sz="4" w:space="0" w:color="auto"/>
            </w:tcBorders>
            <w:shd w:val="clear" w:color="auto" w:fill="auto"/>
            <w:noWrap/>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 xml:space="preserve">企划宣传岗 </w:t>
            </w:r>
          </w:p>
        </w:tc>
        <w:tc>
          <w:tcPr>
            <w:tcW w:w="2460"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落实公司对内、对外宣传及品牌管理工作，负责公司日常文书、公文、新闻报道和宣传广告材料的起草，及时反映公司改革发展的重大事件和综合情况</w:t>
            </w:r>
          </w:p>
        </w:tc>
        <w:tc>
          <w:tcPr>
            <w:tcW w:w="2205"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公共关系、新闻传媒、品牌管理、文秘类相关专业</w:t>
            </w:r>
          </w:p>
        </w:tc>
        <w:tc>
          <w:tcPr>
            <w:tcW w:w="2355" w:type="dxa"/>
            <w:vMerge w:val="restart"/>
            <w:tcBorders>
              <w:top w:val="nil"/>
              <w:left w:val="single" w:sz="4" w:space="0" w:color="auto"/>
              <w:bottom w:val="single" w:sz="4" w:space="0" w:color="000000"/>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1、全日制大学本科及以上学历，具备良好的英语听说读写能力，CET-4 级以上；</w:t>
            </w:r>
            <w:r w:rsidRPr="005F1BE0">
              <w:rPr>
                <w:rFonts w:asciiTheme="minorEastAsia" w:hAnsiTheme="minorEastAsia" w:hint="eastAsia"/>
                <w:szCs w:val="21"/>
              </w:rPr>
              <w:br/>
            </w:r>
            <w:r w:rsidRPr="005F1BE0">
              <w:rPr>
                <w:rFonts w:asciiTheme="minorEastAsia" w:hAnsiTheme="minorEastAsia" w:hint="eastAsia"/>
                <w:szCs w:val="21"/>
              </w:rPr>
              <w:br/>
              <w:t>2、具有较强的沟通协调能力、数据分析能力和文字表达能力；</w:t>
            </w:r>
            <w:r w:rsidRPr="005F1BE0">
              <w:rPr>
                <w:rFonts w:asciiTheme="minorEastAsia" w:hAnsiTheme="minorEastAsia" w:hint="eastAsia"/>
                <w:szCs w:val="21"/>
              </w:rPr>
              <w:br/>
            </w:r>
            <w:r w:rsidRPr="005F1BE0">
              <w:rPr>
                <w:rFonts w:asciiTheme="minorEastAsia" w:hAnsiTheme="minorEastAsia" w:hint="eastAsia"/>
                <w:szCs w:val="21"/>
              </w:rPr>
              <w:br/>
              <w:t>3、具有制定相应的规划方案以及协调公共关系的能力；</w:t>
            </w:r>
            <w:r w:rsidRPr="005F1BE0">
              <w:rPr>
                <w:rFonts w:asciiTheme="minorEastAsia" w:hAnsiTheme="minorEastAsia" w:hint="eastAsia"/>
                <w:szCs w:val="21"/>
              </w:rPr>
              <w:br/>
            </w:r>
            <w:r w:rsidRPr="005F1BE0">
              <w:rPr>
                <w:rFonts w:asciiTheme="minorEastAsia" w:hAnsiTheme="minorEastAsia" w:hint="eastAsia"/>
                <w:szCs w:val="21"/>
              </w:rPr>
              <w:br/>
              <w:t>4、工作细心，责任心强，思路清晰，条理性强，为人诚实、敬业；</w:t>
            </w:r>
            <w:r w:rsidRPr="005F1BE0">
              <w:rPr>
                <w:rFonts w:asciiTheme="minorEastAsia" w:hAnsiTheme="minorEastAsia" w:hint="eastAsia"/>
                <w:szCs w:val="21"/>
              </w:rPr>
              <w:br/>
            </w:r>
            <w:r w:rsidRPr="005F1BE0">
              <w:rPr>
                <w:rFonts w:asciiTheme="minorEastAsia" w:hAnsiTheme="minorEastAsia" w:hint="eastAsia"/>
                <w:szCs w:val="21"/>
              </w:rPr>
              <w:br/>
              <w:t>5、身体健康，相貌端正。</w:t>
            </w:r>
          </w:p>
        </w:tc>
      </w:tr>
      <w:tr w:rsidR="005F1BE0" w:rsidRPr="005F1BE0" w:rsidTr="00C12E9C">
        <w:trPr>
          <w:trHeight w:val="838"/>
        </w:trPr>
        <w:tc>
          <w:tcPr>
            <w:tcW w:w="735" w:type="dxa"/>
            <w:tcBorders>
              <w:top w:val="nil"/>
              <w:left w:val="single" w:sz="4" w:space="0" w:color="auto"/>
              <w:bottom w:val="single" w:sz="4" w:space="0" w:color="auto"/>
              <w:right w:val="single" w:sz="4" w:space="0" w:color="auto"/>
            </w:tcBorders>
            <w:shd w:val="clear" w:color="auto" w:fill="auto"/>
            <w:noWrap/>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2</w:t>
            </w:r>
          </w:p>
        </w:tc>
        <w:tc>
          <w:tcPr>
            <w:tcW w:w="1440" w:type="dxa"/>
            <w:tcBorders>
              <w:top w:val="nil"/>
              <w:left w:val="nil"/>
              <w:bottom w:val="single" w:sz="4" w:space="0" w:color="auto"/>
              <w:right w:val="single" w:sz="4" w:space="0" w:color="auto"/>
            </w:tcBorders>
            <w:shd w:val="clear" w:color="auto" w:fill="auto"/>
            <w:noWrap/>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会计岗</w:t>
            </w:r>
          </w:p>
        </w:tc>
        <w:tc>
          <w:tcPr>
            <w:tcW w:w="2460"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负责公司相关业务单位的财务核算工作</w:t>
            </w:r>
          </w:p>
        </w:tc>
        <w:tc>
          <w:tcPr>
            <w:tcW w:w="2205"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会计、审计、财务管理等相关专业</w:t>
            </w:r>
          </w:p>
        </w:tc>
        <w:tc>
          <w:tcPr>
            <w:tcW w:w="2355" w:type="dxa"/>
            <w:vMerge/>
            <w:tcBorders>
              <w:top w:val="nil"/>
              <w:left w:val="single" w:sz="4" w:space="0" w:color="auto"/>
              <w:bottom w:val="single" w:sz="4" w:space="0" w:color="000000"/>
              <w:right w:val="single" w:sz="4" w:space="0" w:color="auto"/>
            </w:tcBorders>
            <w:shd w:val="clear" w:color="auto" w:fill="auto"/>
            <w:vAlign w:val="center"/>
          </w:tcPr>
          <w:p w:rsidR="005F1BE0" w:rsidRPr="005F1BE0" w:rsidRDefault="005F1BE0" w:rsidP="005F1BE0">
            <w:pPr>
              <w:rPr>
                <w:rFonts w:asciiTheme="minorEastAsia" w:hAnsiTheme="minorEastAsia"/>
                <w:szCs w:val="21"/>
              </w:rPr>
            </w:pPr>
          </w:p>
        </w:tc>
      </w:tr>
      <w:tr w:rsidR="005F1BE0" w:rsidRPr="005F1BE0" w:rsidTr="00C12E9C">
        <w:trPr>
          <w:trHeight w:val="960"/>
        </w:trPr>
        <w:tc>
          <w:tcPr>
            <w:tcW w:w="735" w:type="dxa"/>
            <w:tcBorders>
              <w:top w:val="nil"/>
              <w:left w:val="single" w:sz="4" w:space="0" w:color="auto"/>
              <w:bottom w:val="single" w:sz="4" w:space="0" w:color="auto"/>
              <w:right w:val="single" w:sz="4" w:space="0" w:color="auto"/>
            </w:tcBorders>
            <w:shd w:val="clear" w:color="auto" w:fill="auto"/>
            <w:noWrap/>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3</w:t>
            </w:r>
          </w:p>
        </w:tc>
        <w:tc>
          <w:tcPr>
            <w:tcW w:w="1440"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各险种业务</w:t>
            </w:r>
          </w:p>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管理及推动岗</w:t>
            </w:r>
          </w:p>
        </w:tc>
        <w:tc>
          <w:tcPr>
            <w:tcW w:w="2460"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公司航空航天、能源电力、外资经纪、重大客户、车险团单等相关保险业务的分析、调研、维护、拓展及日常管理工作</w:t>
            </w:r>
          </w:p>
        </w:tc>
        <w:tc>
          <w:tcPr>
            <w:tcW w:w="2205"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金融、保险、经济、建筑、工程、电力、机械、石油、化工、航空、汽车等相关专业</w:t>
            </w:r>
          </w:p>
        </w:tc>
        <w:tc>
          <w:tcPr>
            <w:tcW w:w="2355" w:type="dxa"/>
            <w:vMerge/>
            <w:tcBorders>
              <w:top w:val="nil"/>
              <w:left w:val="single" w:sz="4" w:space="0" w:color="auto"/>
              <w:bottom w:val="single" w:sz="4" w:space="0" w:color="000000"/>
              <w:right w:val="single" w:sz="4" w:space="0" w:color="auto"/>
            </w:tcBorders>
            <w:shd w:val="clear" w:color="auto" w:fill="auto"/>
            <w:vAlign w:val="center"/>
          </w:tcPr>
          <w:p w:rsidR="005F1BE0" w:rsidRPr="005F1BE0" w:rsidRDefault="005F1BE0" w:rsidP="005F1BE0">
            <w:pPr>
              <w:rPr>
                <w:rFonts w:asciiTheme="minorEastAsia" w:hAnsiTheme="minorEastAsia"/>
                <w:szCs w:val="21"/>
              </w:rPr>
            </w:pPr>
          </w:p>
        </w:tc>
      </w:tr>
      <w:tr w:rsidR="005F1BE0" w:rsidRPr="005F1BE0" w:rsidTr="00C12E9C">
        <w:trPr>
          <w:trHeight w:val="960"/>
        </w:trPr>
        <w:tc>
          <w:tcPr>
            <w:tcW w:w="735" w:type="dxa"/>
            <w:tcBorders>
              <w:top w:val="nil"/>
              <w:left w:val="single" w:sz="4" w:space="0" w:color="auto"/>
              <w:bottom w:val="single" w:sz="4" w:space="0" w:color="auto"/>
              <w:right w:val="single" w:sz="4" w:space="0" w:color="auto"/>
            </w:tcBorders>
            <w:shd w:val="clear" w:color="auto" w:fill="auto"/>
            <w:noWrap/>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4</w:t>
            </w:r>
          </w:p>
        </w:tc>
        <w:tc>
          <w:tcPr>
            <w:tcW w:w="1440"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各险种核保岗</w:t>
            </w:r>
          </w:p>
        </w:tc>
        <w:tc>
          <w:tcPr>
            <w:tcW w:w="2460"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相关车险、非车险业务的风险评估、核保及后续管理等工作</w:t>
            </w:r>
          </w:p>
        </w:tc>
        <w:tc>
          <w:tcPr>
            <w:tcW w:w="2205"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金融、保险、经济、建筑、工程、电力、机械、石油、化工、航空、汽车等相关专业</w:t>
            </w:r>
          </w:p>
        </w:tc>
        <w:tc>
          <w:tcPr>
            <w:tcW w:w="2355" w:type="dxa"/>
            <w:vMerge/>
            <w:tcBorders>
              <w:top w:val="nil"/>
              <w:left w:val="single" w:sz="4" w:space="0" w:color="auto"/>
              <w:bottom w:val="single" w:sz="4" w:space="0" w:color="000000"/>
              <w:right w:val="single" w:sz="4" w:space="0" w:color="auto"/>
            </w:tcBorders>
            <w:shd w:val="clear" w:color="auto" w:fill="auto"/>
            <w:vAlign w:val="center"/>
          </w:tcPr>
          <w:p w:rsidR="005F1BE0" w:rsidRPr="005F1BE0" w:rsidRDefault="005F1BE0" w:rsidP="005F1BE0">
            <w:pPr>
              <w:rPr>
                <w:rFonts w:asciiTheme="minorEastAsia" w:hAnsiTheme="minorEastAsia"/>
                <w:szCs w:val="21"/>
              </w:rPr>
            </w:pPr>
          </w:p>
        </w:tc>
      </w:tr>
      <w:tr w:rsidR="005F1BE0" w:rsidRPr="005F1BE0" w:rsidTr="00C12E9C">
        <w:trPr>
          <w:trHeight w:val="960"/>
        </w:trPr>
        <w:tc>
          <w:tcPr>
            <w:tcW w:w="735" w:type="dxa"/>
            <w:tcBorders>
              <w:top w:val="nil"/>
              <w:left w:val="single" w:sz="4" w:space="0" w:color="auto"/>
              <w:bottom w:val="single" w:sz="4" w:space="0" w:color="auto"/>
              <w:right w:val="single" w:sz="4" w:space="0" w:color="auto"/>
            </w:tcBorders>
            <w:shd w:val="clear" w:color="auto" w:fill="auto"/>
            <w:noWrap/>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5</w:t>
            </w:r>
          </w:p>
        </w:tc>
        <w:tc>
          <w:tcPr>
            <w:tcW w:w="1440" w:type="dxa"/>
            <w:tcBorders>
              <w:top w:val="nil"/>
              <w:left w:val="nil"/>
              <w:bottom w:val="single" w:sz="4" w:space="0" w:color="auto"/>
              <w:right w:val="single" w:sz="4" w:space="0" w:color="auto"/>
            </w:tcBorders>
            <w:shd w:val="clear" w:color="auto" w:fill="auto"/>
            <w:noWrap/>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各险种理赔岗</w:t>
            </w:r>
          </w:p>
        </w:tc>
        <w:tc>
          <w:tcPr>
            <w:tcW w:w="2460"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财产险、建筑工程险、责任险、信用保证险、</w:t>
            </w:r>
            <w:proofErr w:type="gramStart"/>
            <w:r w:rsidRPr="005F1BE0">
              <w:rPr>
                <w:rFonts w:asciiTheme="minorEastAsia" w:hAnsiTheme="minorEastAsia" w:hint="eastAsia"/>
                <w:szCs w:val="21"/>
              </w:rPr>
              <w:t>意健险</w:t>
            </w:r>
            <w:proofErr w:type="gramEnd"/>
            <w:r w:rsidRPr="005F1BE0">
              <w:rPr>
                <w:rFonts w:asciiTheme="minorEastAsia" w:hAnsiTheme="minorEastAsia" w:hint="eastAsia"/>
                <w:szCs w:val="21"/>
              </w:rPr>
              <w:t>、车险等相关保险业务的查勘、定损及相关理赔工作</w:t>
            </w:r>
          </w:p>
        </w:tc>
        <w:tc>
          <w:tcPr>
            <w:tcW w:w="2205"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金融、保险、经济、建筑、工程、电力、机械、石油、化工、航空、汽车、医学、法律等相关专业</w:t>
            </w:r>
          </w:p>
        </w:tc>
        <w:tc>
          <w:tcPr>
            <w:tcW w:w="2355" w:type="dxa"/>
            <w:vMerge/>
            <w:tcBorders>
              <w:top w:val="nil"/>
              <w:left w:val="single" w:sz="4" w:space="0" w:color="auto"/>
              <w:bottom w:val="single" w:sz="4" w:space="0" w:color="000000"/>
              <w:right w:val="single" w:sz="4" w:space="0" w:color="auto"/>
            </w:tcBorders>
            <w:shd w:val="clear" w:color="auto" w:fill="auto"/>
            <w:vAlign w:val="center"/>
          </w:tcPr>
          <w:p w:rsidR="005F1BE0" w:rsidRPr="005F1BE0" w:rsidRDefault="005F1BE0" w:rsidP="005F1BE0">
            <w:pPr>
              <w:rPr>
                <w:rFonts w:asciiTheme="minorEastAsia" w:hAnsiTheme="minorEastAsia"/>
                <w:szCs w:val="21"/>
              </w:rPr>
            </w:pPr>
          </w:p>
        </w:tc>
      </w:tr>
      <w:tr w:rsidR="005F1BE0" w:rsidRPr="005F1BE0" w:rsidTr="00C12E9C">
        <w:trPr>
          <w:trHeight w:val="960"/>
        </w:trPr>
        <w:tc>
          <w:tcPr>
            <w:tcW w:w="735" w:type="dxa"/>
            <w:tcBorders>
              <w:top w:val="nil"/>
              <w:left w:val="single" w:sz="4" w:space="0" w:color="auto"/>
              <w:bottom w:val="single" w:sz="4" w:space="0" w:color="auto"/>
              <w:right w:val="single" w:sz="4" w:space="0" w:color="auto"/>
            </w:tcBorders>
            <w:shd w:val="clear" w:color="auto" w:fill="auto"/>
            <w:noWrap/>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6</w:t>
            </w:r>
          </w:p>
        </w:tc>
        <w:tc>
          <w:tcPr>
            <w:tcW w:w="1440" w:type="dxa"/>
            <w:tcBorders>
              <w:top w:val="nil"/>
              <w:left w:val="nil"/>
              <w:bottom w:val="single" w:sz="4" w:space="0" w:color="auto"/>
              <w:right w:val="single" w:sz="4" w:space="0" w:color="auto"/>
            </w:tcBorders>
            <w:shd w:val="clear" w:color="auto" w:fill="auto"/>
            <w:noWrap/>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综合</w:t>
            </w:r>
            <w:proofErr w:type="gramStart"/>
            <w:r w:rsidRPr="005F1BE0">
              <w:rPr>
                <w:rFonts w:asciiTheme="minorEastAsia" w:hAnsiTheme="minorEastAsia" w:hint="eastAsia"/>
                <w:szCs w:val="21"/>
              </w:rPr>
              <w:t>柜员岗</w:t>
            </w:r>
            <w:proofErr w:type="gramEnd"/>
          </w:p>
        </w:tc>
        <w:tc>
          <w:tcPr>
            <w:tcW w:w="2460"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负责为上门客户办理承保出单、财务刷卡交费、受理索赔申请等业务</w:t>
            </w:r>
          </w:p>
        </w:tc>
        <w:tc>
          <w:tcPr>
            <w:tcW w:w="2205" w:type="dxa"/>
            <w:tcBorders>
              <w:top w:val="nil"/>
              <w:left w:val="nil"/>
              <w:bottom w:val="single" w:sz="4" w:space="0" w:color="auto"/>
              <w:right w:val="single" w:sz="4" w:space="0" w:color="auto"/>
            </w:tcBorders>
            <w:shd w:val="clear" w:color="auto" w:fill="auto"/>
            <w:vAlign w:val="center"/>
          </w:tcPr>
          <w:p w:rsidR="005F1BE0" w:rsidRPr="005F1BE0" w:rsidRDefault="005F1BE0" w:rsidP="005F1BE0">
            <w:pPr>
              <w:rPr>
                <w:rFonts w:asciiTheme="minorEastAsia" w:hAnsiTheme="minorEastAsia"/>
                <w:szCs w:val="21"/>
              </w:rPr>
            </w:pPr>
            <w:r w:rsidRPr="005F1BE0">
              <w:rPr>
                <w:rFonts w:asciiTheme="minorEastAsia" w:hAnsiTheme="minorEastAsia" w:hint="eastAsia"/>
                <w:szCs w:val="21"/>
              </w:rPr>
              <w:t>财经类相关专业</w:t>
            </w:r>
          </w:p>
        </w:tc>
        <w:tc>
          <w:tcPr>
            <w:tcW w:w="2355" w:type="dxa"/>
            <w:vMerge/>
            <w:tcBorders>
              <w:top w:val="nil"/>
              <w:left w:val="single" w:sz="4" w:space="0" w:color="auto"/>
              <w:bottom w:val="single" w:sz="4" w:space="0" w:color="000000"/>
              <w:right w:val="single" w:sz="4" w:space="0" w:color="auto"/>
            </w:tcBorders>
            <w:shd w:val="clear" w:color="auto" w:fill="auto"/>
            <w:vAlign w:val="center"/>
          </w:tcPr>
          <w:p w:rsidR="005F1BE0" w:rsidRPr="005F1BE0" w:rsidRDefault="005F1BE0" w:rsidP="005F1BE0">
            <w:pPr>
              <w:rPr>
                <w:rFonts w:asciiTheme="minorEastAsia" w:hAnsiTheme="minorEastAsia"/>
                <w:szCs w:val="21"/>
              </w:rPr>
            </w:pPr>
          </w:p>
        </w:tc>
      </w:tr>
    </w:tbl>
    <w:p w:rsidR="005F1BE0" w:rsidRPr="005F1BE0" w:rsidRDefault="005F1BE0" w:rsidP="005F1BE0">
      <w:pPr>
        <w:rPr>
          <w:rFonts w:asciiTheme="minorEastAsia" w:hAnsiTheme="minorEastAsia"/>
          <w:b/>
          <w:sz w:val="28"/>
          <w:szCs w:val="28"/>
        </w:rPr>
      </w:pPr>
    </w:p>
    <w:p w:rsidR="005F1BE0" w:rsidRPr="005F1BE0" w:rsidRDefault="005F1BE0" w:rsidP="005F1BE0">
      <w:pPr>
        <w:rPr>
          <w:rFonts w:asciiTheme="minorEastAsia" w:hAnsiTheme="minorEastAsia"/>
          <w:sz w:val="28"/>
          <w:szCs w:val="28"/>
        </w:rPr>
      </w:pPr>
      <w:r w:rsidRPr="005F1BE0">
        <w:rPr>
          <w:rFonts w:asciiTheme="minorEastAsia" w:hAnsiTheme="minorEastAsia" w:hint="eastAsia"/>
          <w:b/>
          <w:sz w:val="28"/>
          <w:szCs w:val="28"/>
        </w:rPr>
        <w:t>应聘方式</w:t>
      </w:r>
      <w:r w:rsidRPr="005F1BE0">
        <w:rPr>
          <w:rFonts w:asciiTheme="minorEastAsia" w:hAnsiTheme="minorEastAsia" w:hint="eastAsia"/>
          <w:b/>
          <w:bCs/>
          <w:sz w:val="28"/>
          <w:szCs w:val="28"/>
        </w:rPr>
        <w:t>：</w:t>
      </w:r>
    </w:p>
    <w:p w:rsidR="005F1BE0" w:rsidRPr="005F1BE0" w:rsidRDefault="005F1BE0" w:rsidP="005F1BE0">
      <w:pPr>
        <w:rPr>
          <w:rFonts w:asciiTheme="minorEastAsia" w:hAnsiTheme="minorEastAsia"/>
          <w:sz w:val="28"/>
          <w:szCs w:val="28"/>
        </w:rPr>
      </w:pPr>
      <w:r w:rsidRPr="005F1BE0">
        <w:rPr>
          <w:rFonts w:asciiTheme="minorEastAsia" w:hAnsiTheme="minorEastAsia" w:hint="eastAsia"/>
          <w:sz w:val="28"/>
          <w:szCs w:val="28"/>
        </w:rPr>
        <w:t>应聘者请登录</w:t>
      </w:r>
      <w:hyperlink r:id="rId13" w:history="1">
        <w:r w:rsidRPr="005F1BE0">
          <w:rPr>
            <w:rStyle w:val="a5"/>
            <w:rFonts w:asciiTheme="minorEastAsia" w:hAnsiTheme="minorEastAsia" w:hint="eastAsia"/>
            <w:sz w:val="28"/>
            <w:szCs w:val="28"/>
          </w:rPr>
          <w:t>http://zhaopin.cpicbj.com</w:t>
        </w:r>
      </w:hyperlink>
      <w:r w:rsidRPr="005F1BE0">
        <w:rPr>
          <w:rFonts w:asciiTheme="minorEastAsia" w:hAnsiTheme="minorEastAsia" w:hint="eastAsia"/>
          <w:sz w:val="28"/>
          <w:szCs w:val="28"/>
        </w:rPr>
        <w:t>投递电子简历。</w:t>
      </w:r>
    </w:p>
    <w:p w:rsidR="005F1BE0" w:rsidRPr="005F1BE0" w:rsidRDefault="005F1BE0" w:rsidP="005F1BE0">
      <w:pPr>
        <w:rPr>
          <w:rFonts w:asciiTheme="minorEastAsia" w:hAnsiTheme="minorEastAsia"/>
          <w:b/>
          <w:sz w:val="28"/>
          <w:szCs w:val="28"/>
        </w:rPr>
      </w:pPr>
    </w:p>
    <w:p w:rsidR="00421DAD" w:rsidRDefault="00421DAD">
      <w:pPr>
        <w:widowControl/>
        <w:jc w:val="left"/>
        <w:rPr>
          <w:rFonts w:asciiTheme="minorEastAsia" w:hAnsiTheme="minorEastAsia"/>
          <w:sz w:val="28"/>
          <w:szCs w:val="28"/>
        </w:rPr>
      </w:pPr>
      <w:r>
        <w:rPr>
          <w:rFonts w:asciiTheme="minorEastAsia" w:hAnsiTheme="minorEastAsia"/>
          <w:sz w:val="28"/>
          <w:szCs w:val="28"/>
        </w:rPr>
        <w:br w:type="page"/>
      </w:r>
    </w:p>
    <w:p w:rsidR="00C644F4" w:rsidRPr="00C644F4" w:rsidRDefault="00C644F4" w:rsidP="00C644F4">
      <w:pPr>
        <w:jc w:val="center"/>
        <w:rPr>
          <w:rFonts w:asciiTheme="minorEastAsia" w:hAnsiTheme="minorEastAsia"/>
          <w:b/>
          <w:sz w:val="28"/>
          <w:szCs w:val="28"/>
        </w:rPr>
      </w:pPr>
      <w:r w:rsidRPr="00C644F4">
        <w:rPr>
          <w:rFonts w:asciiTheme="minorEastAsia" w:hAnsiTheme="minorEastAsia" w:hint="eastAsia"/>
          <w:b/>
          <w:sz w:val="28"/>
          <w:szCs w:val="28"/>
        </w:rPr>
        <w:lastRenderedPageBreak/>
        <w:t>长江财产保险股份有限公司北京分公司</w:t>
      </w:r>
    </w:p>
    <w:p w:rsidR="00D8049B" w:rsidRDefault="00D8049B" w:rsidP="00421DAD">
      <w:pPr>
        <w:rPr>
          <w:rFonts w:asciiTheme="minorEastAsia" w:hAnsiTheme="minorEastAsia"/>
          <w:sz w:val="28"/>
          <w:szCs w:val="28"/>
        </w:rPr>
      </w:pPr>
    </w:p>
    <w:p w:rsidR="00421DAD" w:rsidRPr="00D8049B" w:rsidRDefault="00421DAD" w:rsidP="00421DAD">
      <w:pPr>
        <w:rPr>
          <w:rFonts w:asciiTheme="minorEastAsia" w:hAnsiTheme="minorEastAsia"/>
          <w:b/>
          <w:sz w:val="28"/>
          <w:szCs w:val="28"/>
        </w:rPr>
      </w:pPr>
      <w:r w:rsidRPr="00D8049B">
        <w:rPr>
          <w:rFonts w:asciiTheme="minorEastAsia" w:hAnsiTheme="minorEastAsia" w:hint="eastAsia"/>
          <w:b/>
          <w:sz w:val="28"/>
          <w:szCs w:val="28"/>
        </w:rPr>
        <w:t xml:space="preserve">公 司 简 </w:t>
      </w:r>
      <w:proofErr w:type="gramStart"/>
      <w:r w:rsidRPr="00D8049B">
        <w:rPr>
          <w:rFonts w:asciiTheme="minorEastAsia" w:hAnsiTheme="minorEastAsia" w:hint="eastAsia"/>
          <w:b/>
          <w:sz w:val="28"/>
          <w:szCs w:val="28"/>
        </w:rPr>
        <w:t>介</w:t>
      </w:r>
      <w:proofErr w:type="gramEnd"/>
    </w:p>
    <w:p w:rsidR="00421DAD" w:rsidRPr="00421DAD" w:rsidRDefault="00421DAD" w:rsidP="00D8049B">
      <w:pPr>
        <w:ind w:firstLineChars="200" w:firstLine="560"/>
        <w:rPr>
          <w:rFonts w:asciiTheme="minorEastAsia" w:hAnsiTheme="minorEastAsia"/>
          <w:sz w:val="28"/>
          <w:szCs w:val="28"/>
        </w:rPr>
      </w:pPr>
      <w:r w:rsidRPr="00421DAD">
        <w:rPr>
          <w:rFonts w:asciiTheme="minorEastAsia" w:hAnsiTheme="minorEastAsia" w:hint="eastAsia"/>
          <w:sz w:val="28"/>
          <w:szCs w:val="28"/>
        </w:rPr>
        <w:t>长江财产保险股份有限公司经中国保险监督管理委员会批准于2011年11月18日正式成立。长江财产保险股份有限公司由中国</w:t>
      </w:r>
      <w:proofErr w:type="gramStart"/>
      <w:r w:rsidRPr="00421DAD">
        <w:rPr>
          <w:rFonts w:asciiTheme="minorEastAsia" w:hAnsiTheme="minorEastAsia" w:hint="eastAsia"/>
          <w:sz w:val="28"/>
          <w:szCs w:val="28"/>
        </w:rPr>
        <w:t>国</w:t>
      </w:r>
      <w:proofErr w:type="gramEnd"/>
      <w:r w:rsidRPr="00421DAD">
        <w:rPr>
          <w:rFonts w:asciiTheme="minorEastAsia" w:hAnsiTheme="minorEastAsia" w:hint="eastAsia"/>
          <w:sz w:val="28"/>
          <w:szCs w:val="28"/>
        </w:rPr>
        <w:t>电集团公司和湖北省人民政府合力推动筹建，中国</w:t>
      </w:r>
      <w:proofErr w:type="gramStart"/>
      <w:r w:rsidRPr="00421DAD">
        <w:rPr>
          <w:rFonts w:asciiTheme="minorEastAsia" w:hAnsiTheme="minorEastAsia" w:hint="eastAsia"/>
          <w:sz w:val="28"/>
          <w:szCs w:val="28"/>
        </w:rPr>
        <w:t>国</w:t>
      </w:r>
      <w:proofErr w:type="gramEnd"/>
      <w:r w:rsidRPr="00421DAD">
        <w:rPr>
          <w:rFonts w:asciiTheme="minorEastAsia" w:hAnsiTheme="minorEastAsia" w:hint="eastAsia"/>
          <w:sz w:val="28"/>
          <w:szCs w:val="28"/>
        </w:rPr>
        <w:t>电集团公司</w:t>
      </w:r>
      <w:proofErr w:type="gramStart"/>
      <w:r w:rsidRPr="00421DAD">
        <w:rPr>
          <w:rFonts w:asciiTheme="minorEastAsia" w:hAnsiTheme="minorEastAsia" w:hint="eastAsia"/>
          <w:sz w:val="28"/>
          <w:szCs w:val="28"/>
        </w:rPr>
        <w:t>作主</w:t>
      </w:r>
      <w:proofErr w:type="gramEnd"/>
      <w:r w:rsidRPr="00421DAD">
        <w:rPr>
          <w:rFonts w:asciiTheme="minorEastAsia" w:hAnsiTheme="minorEastAsia" w:hint="eastAsia"/>
          <w:sz w:val="28"/>
          <w:szCs w:val="28"/>
        </w:rPr>
        <w:t>发起人联合武汉钢铁（集团）公司、中国电力工程顾问集团公司、湖北能源集团股份有限公司、国电资本控股有限公司、湖北联合发展投资集团有限公司等大型国有企业共同设立，是注册在湖北省的第一家全国性法人财产保险公司，注册资本为人民币12亿元。</w:t>
      </w:r>
    </w:p>
    <w:p w:rsidR="00421DAD" w:rsidRPr="00421DAD" w:rsidRDefault="00421DAD" w:rsidP="00D8049B">
      <w:pPr>
        <w:ind w:firstLineChars="200" w:firstLine="560"/>
        <w:rPr>
          <w:rFonts w:asciiTheme="minorEastAsia" w:hAnsiTheme="minorEastAsia"/>
          <w:sz w:val="28"/>
          <w:szCs w:val="28"/>
        </w:rPr>
      </w:pPr>
      <w:r w:rsidRPr="00421DAD">
        <w:rPr>
          <w:rFonts w:asciiTheme="minorEastAsia" w:hAnsiTheme="minorEastAsia" w:hint="eastAsia"/>
          <w:sz w:val="28"/>
          <w:szCs w:val="28"/>
        </w:rPr>
        <w:t>长江财产保险秉承“诚信、合</w:t>
      </w:r>
      <w:proofErr w:type="gramStart"/>
      <w:r w:rsidRPr="00421DAD">
        <w:rPr>
          <w:rFonts w:asciiTheme="minorEastAsia" w:hAnsiTheme="minorEastAsia" w:hint="eastAsia"/>
          <w:sz w:val="28"/>
          <w:szCs w:val="28"/>
        </w:rPr>
        <w:t>规</w:t>
      </w:r>
      <w:proofErr w:type="gramEnd"/>
      <w:r w:rsidRPr="00421DAD">
        <w:rPr>
          <w:rFonts w:asciiTheme="minorEastAsia" w:hAnsiTheme="minorEastAsia" w:hint="eastAsia"/>
          <w:sz w:val="28"/>
          <w:szCs w:val="28"/>
        </w:rPr>
        <w:t>、互助、共赢”的价值理念，依托提升经营管理水平、风险管控水平和</w:t>
      </w:r>
      <w:proofErr w:type="gramStart"/>
      <w:r w:rsidRPr="00421DAD">
        <w:rPr>
          <w:rFonts w:asciiTheme="minorEastAsia" w:hAnsiTheme="minorEastAsia" w:hint="eastAsia"/>
          <w:sz w:val="28"/>
          <w:szCs w:val="28"/>
        </w:rPr>
        <w:t>客户客户</w:t>
      </w:r>
      <w:proofErr w:type="gramEnd"/>
      <w:r w:rsidRPr="00421DAD">
        <w:rPr>
          <w:rFonts w:asciiTheme="minorEastAsia" w:hAnsiTheme="minorEastAsia" w:hint="eastAsia"/>
          <w:sz w:val="28"/>
          <w:szCs w:val="28"/>
        </w:rPr>
        <w:t>服务水平打造核心竞争力，为客户提供集风险保障、投资理财和资产管理为一体的综合金融服务。坚持科学发展、坚持差异化发展、树立自己的品牌，将公司逐步发展成为一家覆盖全国的最讲诚信、</w:t>
      </w:r>
      <w:proofErr w:type="gramStart"/>
      <w:r w:rsidRPr="00421DAD">
        <w:rPr>
          <w:rFonts w:asciiTheme="minorEastAsia" w:hAnsiTheme="minorEastAsia" w:hint="eastAsia"/>
          <w:sz w:val="28"/>
          <w:szCs w:val="28"/>
        </w:rPr>
        <w:t>最依法合规</w:t>
      </w:r>
      <w:proofErr w:type="gramEnd"/>
      <w:r w:rsidRPr="00421DAD">
        <w:rPr>
          <w:rFonts w:asciiTheme="minorEastAsia" w:hAnsiTheme="minorEastAsia" w:hint="eastAsia"/>
          <w:sz w:val="28"/>
          <w:szCs w:val="28"/>
        </w:rPr>
        <w:t>、最注重风险控制、治理结构最完善、经济效益相当好的一流财险公司。</w:t>
      </w:r>
    </w:p>
    <w:p w:rsidR="009877FE" w:rsidRDefault="00421DAD" w:rsidP="00D8049B">
      <w:pPr>
        <w:ind w:firstLineChars="200" w:firstLine="560"/>
        <w:rPr>
          <w:rFonts w:asciiTheme="minorEastAsia" w:hAnsiTheme="minorEastAsia"/>
          <w:sz w:val="28"/>
          <w:szCs w:val="28"/>
        </w:rPr>
      </w:pPr>
      <w:r w:rsidRPr="00421DAD">
        <w:rPr>
          <w:rFonts w:asciiTheme="minorEastAsia" w:hAnsiTheme="minorEastAsia" w:hint="eastAsia"/>
          <w:sz w:val="28"/>
          <w:szCs w:val="28"/>
        </w:rPr>
        <w:t>长江财产保险</w:t>
      </w:r>
      <w:proofErr w:type="gramStart"/>
      <w:r w:rsidRPr="00421DAD">
        <w:rPr>
          <w:rFonts w:asciiTheme="minorEastAsia" w:hAnsiTheme="minorEastAsia" w:hint="eastAsia"/>
          <w:sz w:val="28"/>
          <w:szCs w:val="28"/>
        </w:rPr>
        <w:t>依托央企与</w:t>
      </w:r>
      <w:proofErr w:type="gramEnd"/>
      <w:r w:rsidRPr="00421DAD">
        <w:rPr>
          <w:rFonts w:asciiTheme="minorEastAsia" w:hAnsiTheme="minorEastAsia" w:hint="eastAsia"/>
          <w:sz w:val="28"/>
          <w:szCs w:val="28"/>
        </w:rPr>
        <w:t>地方政府的强强联手进军财险市场，力图把握中国国电集团公司等股东充实扩大金融板块和湖北省政府推进武汉区域性金融中心构建的重要契机，着力推进专业化、特色化、高品质、高成长、努力把长江财险建设成为一家全国最有特色的企业、单位、家庭送去和谐与安详的保险服务商。</w:t>
      </w:r>
    </w:p>
    <w:p w:rsidR="003C1114" w:rsidRDefault="003C1114" w:rsidP="003C1114">
      <w:pPr>
        <w:snapToGrid w:val="0"/>
        <w:spacing w:line="360" w:lineRule="auto"/>
        <w:contextualSpacing/>
        <w:jc w:val="center"/>
        <w:rPr>
          <w:rFonts w:ascii="宋体" w:hAnsi="宋体" w:cs="Arial"/>
          <w:b/>
          <w:bCs/>
          <w:color w:val="000000"/>
          <w:kern w:val="0"/>
          <w:sz w:val="36"/>
          <w:szCs w:val="36"/>
        </w:rPr>
      </w:pPr>
    </w:p>
    <w:p w:rsidR="003C1114" w:rsidRPr="00EE1547" w:rsidRDefault="003C1114" w:rsidP="003C1114">
      <w:pPr>
        <w:snapToGrid w:val="0"/>
        <w:spacing w:line="360" w:lineRule="auto"/>
        <w:contextualSpacing/>
        <w:jc w:val="left"/>
        <w:rPr>
          <w:rFonts w:ascii="仿宋_GB2312" w:eastAsia="仿宋_GB2312"/>
          <w:sz w:val="30"/>
          <w:szCs w:val="30"/>
        </w:rPr>
      </w:pPr>
      <w:r w:rsidRPr="00EE1547">
        <w:rPr>
          <w:rFonts w:ascii="宋体" w:hAnsi="宋体" w:cs="Arial" w:hint="eastAsia"/>
          <w:b/>
          <w:bCs/>
          <w:color w:val="000000"/>
          <w:kern w:val="0"/>
          <w:sz w:val="30"/>
          <w:szCs w:val="30"/>
        </w:rPr>
        <w:lastRenderedPageBreak/>
        <w:t xml:space="preserve">招聘岗位：          </w:t>
      </w:r>
      <w:r w:rsidR="00EE1547">
        <w:rPr>
          <w:rFonts w:ascii="宋体" w:hAnsi="宋体" w:cs="Arial" w:hint="eastAsia"/>
          <w:b/>
          <w:bCs/>
          <w:color w:val="000000"/>
          <w:kern w:val="0"/>
          <w:sz w:val="30"/>
          <w:szCs w:val="30"/>
        </w:rPr>
        <w:t xml:space="preserve">    </w:t>
      </w:r>
      <w:r w:rsidRPr="00EE1547">
        <w:rPr>
          <w:rFonts w:ascii="宋体" w:hAnsi="宋体" w:cs="Arial" w:hint="eastAsia"/>
          <w:b/>
          <w:bCs/>
          <w:color w:val="000000"/>
          <w:kern w:val="0"/>
          <w:sz w:val="30"/>
          <w:szCs w:val="30"/>
        </w:rPr>
        <w:t>办公室</w:t>
      </w:r>
    </w:p>
    <w:p w:rsidR="003C1114" w:rsidRDefault="003C1114" w:rsidP="003C1114">
      <w:pPr>
        <w:snapToGrid w:val="0"/>
        <w:spacing w:line="360" w:lineRule="auto"/>
        <w:contextualSpacing/>
        <w:jc w:val="center"/>
        <w:rPr>
          <w:rFonts w:ascii="仿宋_GB2312" w:eastAsia="仿宋_GB2312" w:hAnsi="宋体" w:cs="Arial"/>
          <w:b/>
          <w:bCs/>
          <w:color w:val="000000"/>
          <w:kern w:val="0"/>
          <w:sz w:val="28"/>
          <w:szCs w:val="28"/>
        </w:rPr>
      </w:pPr>
      <w:r>
        <w:rPr>
          <w:rFonts w:ascii="仿宋_GB2312" w:eastAsia="仿宋_GB2312" w:hAnsi="宋体" w:cs="Arial" w:hint="eastAsia"/>
          <w:b/>
          <w:bCs/>
          <w:color w:val="000000"/>
          <w:kern w:val="0"/>
          <w:sz w:val="28"/>
          <w:szCs w:val="28"/>
        </w:rPr>
        <w:t>IT主管</w:t>
      </w:r>
    </w:p>
    <w:tbl>
      <w:tblPr>
        <w:tblpPr w:leftFromText="180" w:rightFromText="180" w:vertAnchor="text" w:horzAnchor="margin" w:tblpXSpec="center" w:tblpY="81"/>
        <w:tblW w:w="89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7"/>
        <w:gridCol w:w="910"/>
        <w:gridCol w:w="3042"/>
        <w:gridCol w:w="1455"/>
        <w:gridCol w:w="2908"/>
      </w:tblGrid>
      <w:tr w:rsidR="003C1114" w:rsidRPr="008659E6" w:rsidTr="00C12E9C">
        <w:trPr>
          <w:trHeight w:val="454"/>
        </w:trPr>
        <w:tc>
          <w:tcPr>
            <w:tcW w:w="8982" w:type="dxa"/>
            <w:gridSpan w:val="5"/>
            <w:tcBorders>
              <w:top w:val="single" w:sz="12" w:space="0" w:color="auto"/>
            </w:tcBorders>
            <w:shd w:val="clear" w:color="auto" w:fill="DDDDDD"/>
            <w:vAlign w:val="center"/>
          </w:tcPr>
          <w:p w:rsidR="003C1114" w:rsidRPr="008659E6" w:rsidRDefault="003C1114" w:rsidP="00C12E9C">
            <w:pPr>
              <w:rPr>
                <w:rFonts w:ascii="宋体"/>
                <w:b/>
              </w:rPr>
            </w:pPr>
            <w:r w:rsidRPr="008659E6">
              <w:rPr>
                <w:rFonts w:ascii="宋体" w:hAnsi="宋体" w:hint="eastAsia"/>
                <w:b/>
              </w:rPr>
              <w:t>一、基本资料</w:t>
            </w:r>
          </w:p>
        </w:tc>
      </w:tr>
      <w:tr w:rsidR="003C1114" w:rsidRPr="008659E6" w:rsidTr="00C12E9C">
        <w:trPr>
          <w:trHeight w:val="454"/>
        </w:trPr>
        <w:tc>
          <w:tcPr>
            <w:tcW w:w="1577" w:type="dxa"/>
            <w:gridSpan w:val="2"/>
            <w:vAlign w:val="center"/>
          </w:tcPr>
          <w:p w:rsidR="003C1114" w:rsidRPr="00CC4782" w:rsidRDefault="003C1114" w:rsidP="00C12E9C">
            <w:pPr>
              <w:adjustRightInd w:val="0"/>
              <w:snapToGrid w:val="0"/>
              <w:jc w:val="center"/>
              <w:rPr>
                <w:rFonts w:ascii="宋体" w:hAnsi="宋体"/>
              </w:rPr>
            </w:pPr>
            <w:r w:rsidRPr="00CC4782">
              <w:rPr>
                <w:rFonts w:ascii="宋体" w:hAnsi="宋体" w:hint="eastAsia"/>
              </w:rPr>
              <w:t>岗位名称</w:t>
            </w:r>
          </w:p>
        </w:tc>
        <w:tc>
          <w:tcPr>
            <w:tcW w:w="3042" w:type="dxa"/>
            <w:vAlign w:val="center"/>
          </w:tcPr>
          <w:p w:rsidR="003C1114" w:rsidRPr="00CC4782" w:rsidRDefault="003C1114" w:rsidP="00C12E9C">
            <w:pPr>
              <w:jc w:val="center"/>
              <w:rPr>
                <w:rFonts w:ascii="宋体"/>
              </w:rPr>
            </w:pPr>
            <w:r>
              <w:rPr>
                <w:rFonts w:ascii="宋体" w:hAnsi="宋体" w:hint="eastAsia"/>
              </w:rPr>
              <w:t>IT主管</w:t>
            </w:r>
          </w:p>
        </w:tc>
        <w:tc>
          <w:tcPr>
            <w:tcW w:w="1455" w:type="dxa"/>
            <w:vAlign w:val="center"/>
          </w:tcPr>
          <w:p w:rsidR="003C1114" w:rsidRPr="00CC4782" w:rsidRDefault="003C1114" w:rsidP="00C12E9C">
            <w:pPr>
              <w:adjustRightInd w:val="0"/>
              <w:snapToGrid w:val="0"/>
              <w:jc w:val="center"/>
              <w:rPr>
                <w:szCs w:val="21"/>
              </w:rPr>
            </w:pPr>
            <w:r w:rsidRPr="00CC4782">
              <w:rPr>
                <w:rFonts w:hint="eastAsia"/>
                <w:szCs w:val="21"/>
              </w:rPr>
              <w:t>岗位编号</w:t>
            </w:r>
          </w:p>
        </w:tc>
        <w:tc>
          <w:tcPr>
            <w:tcW w:w="2908" w:type="dxa"/>
            <w:vAlign w:val="center"/>
          </w:tcPr>
          <w:p w:rsidR="003C1114" w:rsidRPr="00CC4782" w:rsidRDefault="003C1114" w:rsidP="00C12E9C">
            <w:pPr>
              <w:jc w:val="center"/>
              <w:rPr>
                <w:rFonts w:ascii="宋体"/>
              </w:rPr>
            </w:pPr>
          </w:p>
        </w:tc>
      </w:tr>
      <w:tr w:rsidR="003C1114" w:rsidRPr="008659E6" w:rsidTr="00C12E9C">
        <w:trPr>
          <w:trHeight w:val="454"/>
        </w:trPr>
        <w:tc>
          <w:tcPr>
            <w:tcW w:w="1577" w:type="dxa"/>
            <w:gridSpan w:val="2"/>
            <w:vAlign w:val="center"/>
          </w:tcPr>
          <w:p w:rsidR="003C1114" w:rsidRPr="00CC4782" w:rsidRDefault="003C1114" w:rsidP="00C12E9C">
            <w:pPr>
              <w:adjustRightInd w:val="0"/>
              <w:snapToGrid w:val="0"/>
              <w:jc w:val="center"/>
              <w:rPr>
                <w:rFonts w:ascii="宋体" w:hAnsi="宋体"/>
              </w:rPr>
            </w:pPr>
            <w:r w:rsidRPr="00CC4782">
              <w:rPr>
                <w:rFonts w:ascii="宋体" w:hAnsi="宋体" w:hint="eastAsia"/>
              </w:rPr>
              <w:t>所在部门</w:t>
            </w:r>
          </w:p>
        </w:tc>
        <w:tc>
          <w:tcPr>
            <w:tcW w:w="3042" w:type="dxa"/>
            <w:vAlign w:val="center"/>
          </w:tcPr>
          <w:p w:rsidR="003C1114" w:rsidRPr="00CC4782" w:rsidRDefault="003C1114" w:rsidP="00C12E9C">
            <w:pPr>
              <w:jc w:val="center"/>
              <w:rPr>
                <w:rFonts w:ascii="宋体"/>
              </w:rPr>
            </w:pPr>
            <w:r w:rsidRPr="00CC4782">
              <w:rPr>
                <w:rFonts w:ascii="宋体" w:hint="eastAsia"/>
              </w:rPr>
              <w:t>办公室</w:t>
            </w:r>
          </w:p>
        </w:tc>
        <w:tc>
          <w:tcPr>
            <w:tcW w:w="1455" w:type="dxa"/>
            <w:vAlign w:val="center"/>
          </w:tcPr>
          <w:p w:rsidR="003C1114" w:rsidRPr="00CC4782" w:rsidRDefault="003C1114" w:rsidP="00C12E9C">
            <w:pPr>
              <w:adjustRightInd w:val="0"/>
              <w:snapToGrid w:val="0"/>
              <w:jc w:val="center"/>
              <w:rPr>
                <w:szCs w:val="18"/>
              </w:rPr>
            </w:pPr>
            <w:r w:rsidRPr="00CC4782">
              <w:rPr>
                <w:rFonts w:hint="eastAsia"/>
                <w:szCs w:val="21"/>
              </w:rPr>
              <w:t>岗位等级</w:t>
            </w:r>
          </w:p>
        </w:tc>
        <w:tc>
          <w:tcPr>
            <w:tcW w:w="2908" w:type="dxa"/>
            <w:vAlign w:val="center"/>
          </w:tcPr>
          <w:p w:rsidR="003C1114" w:rsidRPr="00CC4782" w:rsidRDefault="003C1114" w:rsidP="00C12E9C">
            <w:pPr>
              <w:jc w:val="center"/>
              <w:rPr>
                <w:rFonts w:ascii="宋体"/>
              </w:rPr>
            </w:pPr>
          </w:p>
        </w:tc>
      </w:tr>
      <w:tr w:rsidR="003C1114" w:rsidRPr="008659E6" w:rsidTr="00C12E9C">
        <w:trPr>
          <w:trHeight w:val="454"/>
        </w:trPr>
        <w:tc>
          <w:tcPr>
            <w:tcW w:w="1577" w:type="dxa"/>
            <w:gridSpan w:val="2"/>
            <w:vAlign w:val="center"/>
          </w:tcPr>
          <w:p w:rsidR="003C1114" w:rsidRPr="00CC4782" w:rsidRDefault="003C1114" w:rsidP="00C12E9C">
            <w:pPr>
              <w:adjustRightInd w:val="0"/>
              <w:snapToGrid w:val="0"/>
              <w:jc w:val="center"/>
              <w:rPr>
                <w:rFonts w:ascii="宋体" w:hAnsi="宋体"/>
              </w:rPr>
            </w:pPr>
            <w:r w:rsidRPr="00CC4782">
              <w:rPr>
                <w:rFonts w:ascii="宋体" w:hAnsi="宋体" w:hint="eastAsia"/>
              </w:rPr>
              <w:t>直接上级</w:t>
            </w:r>
          </w:p>
        </w:tc>
        <w:tc>
          <w:tcPr>
            <w:tcW w:w="3042" w:type="dxa"/>
            <w:vAlign w:val="center"/>
          </w:tcPr>
          <w:p w:rsidR="003C1114" w:rsidRPr="00CC4782" w:rsidRDefault="003C1114" w:rsidP="00C12E9C">
            <w:pPr>
              <w:jc w:val="center"/>
              <w:rPr>
                <w:rFonts w:ascii="宋体"/>
              </w:rPr>
            </w:pPr>
          </w:p>
        </w:tc>
        <w:tc>
          <w:tcPr>
            <w:tcW w:w="1455" w:type="dxa"/>
            <w:vAlign w:val="center"/>
          </w:tcPr>
          <w:p w:rsidR="003C1114" w:rsidRPr="00CC4782" w:rsidRDefault="003C1114" w:rsidP="00C12E9C">
            <w:pPr>
              <w:adjustRightInd w:val="0"/>
              <w:snapToGrid w:val="0"/>
              <w:jc w:val="center"/>
            </w:pPr>
            <w:r w:rsidRPr="00CC4782">
              <w:rPr>
                <w:rFonts w:hint="eastAsia"/>
              </w:rPr>
              <w:t>岗位定编</w:t>
            </w:r>
          </w:p>
        </w:tc>
        <w:tc>
          <w:tcPr>
            <w:tcW w:w="2908" w:type="dxa"/>
            <w:vAlign w:val="center"/>
          </w:tcPr>
          <w:p w:rsidR="003C1114" w:rsidRPr="00CC4782" w:rsidRDefault="003C1114" w:rsidP="00C12E9C">
            <w:pPr>
              <w:jc w:val="center"/>
              <w:rPr>
                <w:rFonts w:ascii="宋体"/>
              </w:rPr>
            </w:pPr>
            <w:r>
              <w:rPr>
                <w:rFonts w:ascii="宋体" w:hint="eastAsia"/>
              </w:rPr>
              <w:t>1</w:t>
            </w:r>
          </w:p>
        </w:tc>
      </w:tr>
      <w:tr w:rsidR="003C1114" w:rsidRPr="008659E6" w:rsidTr="00C12E9C">
        <w:trPr>
          <w:trHeight w:val="454"/>
        </w:trPr>
        <w:tc>
          <w:tcPr>
            <w:tcW w:w="1577" w:type="dxa"/>
            <w:gridSpan w:val="2"/>
            <w:vAlign w:val="center"/>
          </w:tcPr>
          <w:p w:rsidR="003C1114" w:rsidRPr="00CC4782" w:rsidRDefault="003C1114" w:rsidP="00C12E9C">
            <w:pPr>
              <w:adjustRightInd w:val="0"/>
              <w:snapToGrid w:val="0"/>
              <w:jc w:val="center"/>
              <w:rPr>
                <w:rFonts w:ascii="宋体" w:hAnsi="宋体"/>
              </w:rPr>
            </w:pPr>
            <w:r w:rsidRPr="00CC4782">
              <w:rPr>
                <w:rFonts w:hint="eastAsia"/>
              </w:rPr>
              <w:t>直接下级</w:t>
            </w:r>
          </w:p>
        </w:tc>
        <w:tc>
          <w:tcPr>
            <w:tcW w:w="3042" w:type="dxa"/>
            <w:vAlign w:val="center"/>
          </w:tcPr>
          <w:p w:rsidR="003C1114" w:rsidRPr="00CC4782" w:rsidRDefault="003C1114" w:rsidP="00C12E9C">
            <w:pPr>
              <w:jc w:val="center"/>
              <w:rPr>
                <w:rFonts w:ascii="宋体"/>
              </w:rPr>
            </w:pPr>
          </w:p>
        </w:tc>
        <w:tc>
          <w:tcPr>
            <w:tcW w:w="1455" w:type="dxa"/>
            <w:vAlign w:val="center"/>
          </w:tcPr>
          <w:p w:rsidR="003C1114" w:rsidRPr="00CC4782" w:rsidRDefault="003C1114" w:rsidP="00C12E9C">
            <w:pPr>
              <w:adjustRightInd w:val="0"/>
              <w:snapToGrid w:val="0"/>
              <w:jc w:val="center"/>
              <w:rPr>
                <w:rFonts w:ascii="宋体" w:hAnsi="宋体"/>
              </w:rPr>
            </w:pPr>
            <w:r w:rsidRPr="00CC4782">
              <w:rPr>
                <w:rFonts w:hint="eastAsia"/>
                <w:szCs w:val="21"/>
              </w:rPr>
              <w:t>编写日期</w:t>
            </w:r>
          </w:p>
        </w:tc>
        <w:tc>
          <w:tcPr>
            <w:tcW w:w="2908" w:type="dxa"/>
            <w:vAlign w:val="center"/>
          </w:tcPr>
          <w:p w:rsidR="003C1114" w:rsidRPr="00CC4782" w:rsidRDefault="003C1114" w:rsidP="00C12E9C">
            <w:pPr>
              <w:jc w:val="center"/>
              <w:rPr>
                <w:rFonts w:ascii="宋体" w:hAnsi="宋体"/>
              </w:rPr>
            </w:pPr>
          </w:p>
        </w:tc>
      </w:tr>
      <w:tr w:rsidR="003C1114" w:rsidRPr="008659E6" w:rsidTr="00C12E9C">
        <w:trPr>
          <w:trHeight w:val="454"/>
        </w:trPr>
        <w:tc>
          <w:tcPr>
            <w:tcW w:w="8982" w:type="dxa"/>
            <w:gridSpan w:val="5"/>
            <w:shd w:val="clear" w:color="auto" w:fill="DDDDDD"/>
            <w:vAlign w:val="center"/>
          </w:tcPr>
          <w:p w:rsidR="003C1114" w:rsidRPr="008659E6" w:rsidRDefault="003C1114" w:rsidP="00C12E9C">
            <w:pPr>
              <w:rPr>
                <w:rFonts w:ascii="宋体"/>
                <w:b/>
                <w:szCs w:val="21"/>
              </w:rPr>
            </w:pPr>
            <w:r w:rsidRPr="008659E6">
              <w:rPr>
                <w:rFonts w:ascii="宋体" w:hAnsi="宋体" w:hint="eastAsia"/>
                <w:b/>
                <w:szCs w:val="21"/>
              </w:rPr>
              <w:t>二、工作描述</w:t>
            </w:r>
          </w:p>
        </w:tc>
      </w:tr>
      <w:tr w:rsidR="003C1114" w:rsidRPr="008659E6" w:rsidTr="00C12E9C">
        <w:trPr>
          <w:trHeight w:val="454"/>
        </w:trPr>
        <w:tc>
          <w:tcPr>
            <w:tcW w:w="8982" w:type="dxa"/>
            <w:gridSpan w:val="5"/>
            <w:shd w:val="clear" w:color="auto" w:fill="auto"/>
            <w:vAlign w:val="center"/>
          </w:tcPr>
          <w:p w:rsidR="003C1114" w:rsidRPr="008659E6" w:rsidRDefault="003C1114" w:rsidP="00C12E9C">
            <w:pPr>
              <w:rPr>
                <w:rFonts w:ascii="宋体" w:hAnsi="宋体"/>
                <w:b/>
                <w:szCs w:val="21"/>
              </w:rPr>
            </w:pPr>
            <w:r>
              <w:rPr>
                <w:rFonts w:ascii="宋体" w:hAnsi="宋体" w:hint="eastAsia"/>
                <w:b/>
                <w:szCs w:val="21"/>
              </w:rPr>
              <w:t>（1）职责概述：</w:t>
            </w:r>
            <w:r w:rsidRPr="002E5FE6">
              <w:rPr>
                <w:rFonts w:ascii="宋体" w:hAnsi="宋体" w:hint="eastAsia"/>
                <w:color w:val="000000"/>
                <w:szCs w:val="21"/>
              </w:rPr>
              <w:t>负责</w:t>
            </w:r>
            <w:r>
              <w:rPr>
                <w:rFonts w:ascii="宋体" w:hAnsi="宋体" w:hint="eastAsia"/>
                <w:color w:val="000000"/>
                <w:szCs w:val="21"/>
              </w:rPr>
              <w:t>分公司信息技术工作运行</w:t>
            </w:r>
            <w:r w:rsidRPr="002E5FE6">
              <w:rPr>
                <w:rFonts w:ascii="宋体" w:hAnsi="宋体" w:hint="eastAsia"/>
                <w:color w:val="000000"/>
                <w:szCs w:val="21"/>
              </w:rPr>
              <w:t>，保证</w:t>
            </w:r>
            <w:r>
              <w:rPr>
                <w:rFonts w:ascii="宋体" w:hAnsi="宋体" w:hint="eastAsia"/>
                <w:color w:val="000000"/>
                <w:szCs w:val="21"/>
              </w:rPr>
              <w:t>分公司</w:t>
            </w:r>
            <w:r w:rsidRPr="002E5FE6">
              <w:rPr>
                <w:rFonts w:ascii="宋体" w:hAnsi="宋体" w:hint="eastAsia"/>
                <w:color w:val="000000"/>
                <w:szCs w:val="21"/>
              </w:rPr>
              <w:t>公司信息技术的安全、高效运行。</w:t>
            </w:r>
          </w:p>
        </w:tc>
      </w:tr>
      <w:tr w:rsidR="003C1114" w:rsidRPr="008659E6" w:rsidTr="00C12E9C">
        <w:trPr>
          <w:trHeight w:val="454"/>
        </w:trPr>
        <w:tc>
          <w:tcPr>
            <w:tcW w:w="8982" w:type="dxa"/>
            <w:gridSpan w:val="5"/>
            <w:vAlign w:val="center"/>
          </w:tcPr>
          <w:p w:rsidR="003C1114" w:rsidRPr="008659E6" w:rsidRDefault="003C1114" w:rsidP="00C12E9C">
            <w:pPr>
              <w:adjustRightInd w:val="0"/>
              <w:snapToGrid w:val="0"/>
              <w:rPr>
                <w:rFonts w:ascii="宋体"/>
                <w:b/>
                <w:szCs w:val="21"/>
              </w:rPr>
            </w:pPr>
            <w:r>
              <w:rPr>
                <w:rFonts w:ascii="宋体" w:hAnsi="宋体" w:hint="eastAsia"/>
                <w:b/>
                <w:szCs w:val="21"/>
              </w:rPr>
              <w:t>（2）</w:t>
            </w:r>
            <w:r w:rsidRPr="008659E6">
              <w:rPr>
                <w:rFonts w:ascii="宋体" w:hAnsi="宋体" w:hint="eastAsia"/>
                <w:b/>
                <w:szCs w:val="21"/>
              </w:rPr>
              <w:t>主要职责与工作任务</w:t>
            </w:r>
          </w:p>
        </w:tc>
      </w:tr>
      <w:tr w:rsidR="003C1114" w:rsidRPr="008659E6" w:rsidTr="00C12E9C">
        <w:trPr>
          <w:cantSplit/>
          <w:trHeight w:val="454"/>
        </w:trPr>
        <w:tc>
          <w:tcPr>
            <w:tcW w:w="667" w:type="dxa"/>
            <w:vMerge w:val="restart"/>
            <w:vAlign w:val="center"/>
          </w:tcPr>
          <w:p w:rsidR="003C1114" w:rsidRPr="008659E6" w:rsidRDefault="003C1114" w:rsidP="00C12E9C">
            <w:pPr>
              <w:adjustRightInd w:val="0"/>
              <w:snapToGrid w:val="0"/>
              <w:jc w:val="center"/>
              <w:rPr>
                <w:rFonts w:ascii="宋体" w:hAnsi="宋体"/>
                <w:b/>
                <w:szCs w:val="21"/>
              </w:rPr>
            </w:pPr>
            <w:r w:rsidRPr="008659E6">
              <w:rPr>
                <w:rFonts w:ascii="宋体" w:hAnsi="宋体" w:hint="eastAsia"/>
                <w:b/>
                <w:szCs w:val="21"/>
              </w:rPr>
              <w:t>职</w:t>
            </w:r>
          </w:p>
          <w:p w:rsidR="003C1114" w:rsidRPr="008659E6" w:rsidRDefault="003C1114" w:rsidP="00C12E9C">
            <w:pPr>
              <w:adjustRightInd w:val="0"/>
              <w:snapToGrid w:val="0"/>
              <w:jc w:val="center"/>
              <w:rPr>
                <w:rFonts w:ascii="宋体" w:hAnsi="宋体"/>
                <w:b/>
                <w:szCs w:val="21"/>
              </w:rPr>
            </w:pPr>
            <w:proofErr w:type="gramStart"/>
            <w:r w:rsidRPr="008659E6">
              <w:rPr>
                <w:rFonts w:ascii="宋体" w:hAnsi="宋体" w:hint="eastAsia"/>
                <w:b/>
                <w:szCs w:val="21"/>
              </w:rPr>
              <w:t>责</w:t>
            </w:r>
            <w:proofErr w:type="gramEnd"/>
          </w:p>
          <w:p w:rsidR="003C1114" w:rsidRPr="008659E6" w:rsidRDefault="003C1114" w:rsidP="00C12E9C">
            <w:pPr>
              <w:adjustRightInd w:val="0"/>
              <w:snapToGrid w:val="0"/>
              <w:jc w:val="center"/>
              <w:rPr>
                <w:rFonts w:ascii="宋体"/>
                <w:b/>
                <w:szCs w:val="21"/>
              </w:rPr>
            </w:pPr>
            <w:proofErr w:type="gramStart"/>
            <w:r>
              <w:rPr>
                <w:rFonts w:ascii="宋体" w:hAnsi="宋体" w:hint="eastAsia"/>
                <w:b/>
                <w:szCs w:val="21"/>
              </w:rPr>
              <w:t>一</w:t>
            </w:r>
            <w:proofErr w:type="gramEnd"/>
          </w:p>
        </w:tc>
        <w:tc>
          <w:tcPr>
            <w:tcW w:w="8315" w:type="dxa"/>
            <w:gridSpan w:val="4"/>
          </w:tcPr>
          <w:p w:rsidR="003C1114" w:rsidRPr="004D1482" w:rsidRDefault="003C1114" w:rsidP="00C12E9C">
            <w:pPr>
              <w:rPr>
                <w:szCs w:val="21"/>
              </w:rPr>
            </w:pPr>
            <w:r>
              <w:rPr>
                <w:rFonts w:hint="eastAsia"/>
                <w:szCs w:val="21"/>
              </w:rPr>
              <w:t>1.</w:t>
            </w:r>
            <w:r w:rsidRPr="004D1482">
              <w:rPr>
                <w:rFonts w:hint="eastAsia"/>
                <w:szCs w:val="21"/>
              </w:rPr>
              <w:t>负责拟定并实施分公司年度</w:t>
            </w:r>
            <w:r w:rsidRPr="004D1482">
              <w:rPr>
                <w:rFonts w:hint="eastAsia"/>
                <w:szCs w:val="21"/>
              </w:rPr>
              <w:t>IT</w:t>
            </w:r>
            <w:r w:rsidRPr="004D1482">
              <w:rPr>
                <w:rFonts w:hint="eastAsia"/>
                <w:szCs w:val="21"/>
              </w:rPr>
              <w:t>工作和</w:t>
            </w:r>
            <w:r w:rsidRPr="004D1482">
              <w:rPr>
                <w:rFonts w:hint="eastAsia"/>
                <w:szCs w:val="21"/>
              </w:rPr>
              <w:t>IT</w:t>
            </w:r>
            <w:r w:rsidRPr="004D1482">
              <w:rPr>
                <w:rFonts w:hint="eastAsia"/>
                <w:szCs w:val="21"/>
              </w:rPr>
              <w:t>投入预算计划，明确年度工作目标、任务和实施步骤；</w:t>
            </w:r>
          </w:p>
        </w:tc>
      </w:tr>
      <w:tr w:rsidR="003C1114" w:rsidRPr="008659E6" w:rsidTr="00C12E9C">
        <w:trPr>
          <w:cantSplit/>
          <w:trHeight w:val="300"/>
        </w:trPr>
        <w:tc>
          <w:tcPr>
            <w:tcW w:w="667" w:type="dxa"/>
            <w:vMerge/>
            <w:vAlign w:val="center"/>
          </w:tcPr>
          <w:p w:rsidR="003C1114" w:rsidRPr="008659E6" w:rsidRDefault="003C1114" w:rsidP="00C12E9C">
            <w:pPr>
              <w:widowControl/>
              <w:jc w:val="left"/>
              <w:rPr>
                <w:rFonts w:ascii="宋体"/>
                <w:b/>
                <w:szCs w:val="21"/>
              </w:rPr>
            </w:pPr>
          </w:p>
        </w:tc>
        <w:tc>
          <w:tcPr>
            <w:tcW w:w="8315" w:type="dxa"/>
            <w:gridSpan w:val="4"/>
          </w:tcPr>
          <w:p w:rsidR="003C1114" w:rsidRPr="004D1482" w:rsidRDefault="003C1114" w:rsidP="00C12E9C">
            <w:pPr>
              <w:rPr>
                <w:szCs w:val="21"/>
              </w:rPr>
            </w:pPr>
            <w:r>
              <w:rPr>
                <w:rFonts w:hint="eastAsia"/>
                <w:szCs w:val="21"/>
              </w:rPr>
              <w:t>2.</w:t>
            </w:r>
            <w:r w:rsidRPr="004D1482">
              <w:rPr>
                <w:rFonts w:hint="eastAsia"/>
                <w:szCs w:val="21"/>
              </w:rPr>
              <w:t>按照总公司统一的网络规划，负责所辖机构的网络规划、建设、管理和维护工作，负责辖内信息技术设备的维护工作，保障公司内外部网络通畅；</w:t>
            </w:r>
          </w:p>
        </w:tc>
      </w:tr>
      <w:tr w:rsidR="003C1114" w:rsidRPr="008659E6" w:rsidTr="00C12E9C">
        <w:trPr>
          <w:cantSplit/>
          <w:trHeight w:val="454"/>
        </w:trPr>
        <w:tc>
          <w:tcPr>
            <w:tcW w:w="667" w:type="dxa"/>
            <w:vMerge/>
            <w:vAlign w:val="center"/>
          </w:tcPr>
          <w:p w:rsidR="003C1114" w:rsidRPr="008659E6" w:rsidRDefault="003C1114" w:rsidP="00C12E9C">
            <w:pPr>
              <w:widowControl/>
              <w:jc w:val="left"/>
              <w:rPr>
                <w:rFonts w:ascii="宋体"/>
                <w:b/>
                <w:szCs w:val="21"/>
              </w:rPr>
            </w:pPr>
          </w:p>
        </w:tc>
        <w:tc>
          <w:tcPr>
            <w:tcW w:w="8315" w:type="dxa"/>
            <w:gridSpan w:val="4"/>
          </w:tcPr>
          <w:p w:rsidR="003C1114" w:rsidRPr="004D1482" w:rsidRDefault="003C1114" w:rsidP="00C12E9C">
            <w:pPr>
              <w:rPr>
                <w:szCs w:val="21"/>
              </w:rPr>
            </w:pPr>
            <w:r>
              <w:rPr>
                <w:rFonts w:hint="eastAsia"/>
                <w:szCs w:val="21"/>
              </w:rPr>
              <w:t>3.</w:t>
            </w:r>
            <w:r w:rsidRPr="004D1482">
              <w:rPr>
                <w:rFonts w:hint="eastAsia"/>
                <w:szCs w:val="21"/>
              </w:rPr>
              <w:t>负责所辖机构的机房建设和验收工作，并进行机房的日常维护和管理，保障其安全运行；</w:t>
            </w:r>
          </w:p>
        </w:tc>
      </w:tr>
      <w:tr w:rsidR="003C1114" w:rsidRPr="008659E6" w:rsidTr="00C12E9C">
        <w:trPr>
          <w:cantSplit/>
          <w:trHeight w:val="454"/>
        </w:trPr>
        <w:tc>
          <w:tcPr>
            <w:tcW w:w="667" w:type="dxa"/>
            <w:vMerge/>
            <w:vAlign w:val="center"/>
          </w:tcPr>
          <w:p w:rsidR="003C1114" w:rsidRPr="008659E6" w:rsidRDefault="003C1114" w:rsidP="00C12E9C">
            <w:pPr>
              <w:widowControl/>
              <w:jc w:val="left"/>
              <w:rPr>
                <w:rFonts w:ascii="宋体"/>
                <w:b/>
                <w:szCs w:val="21"/>
              </w:rPr>
            </w:pPr>
          </w:p>
        </w:tc>
        <w:tc>
          <w:tcPr>
            <w:tcW w:w="8315" w:type="dxa"/>
            <w:gridSpan w:val="4"/>
          </w:tcPr>
          <w:p w:rsidR="003C1114" w:rsidRPr="004D1482" w:rsidRDefault="003C1114" w:rsidP="00C12E9C">
            <w:pPr>
              <w:rPr>
                <w:szCs w:val="21"/>
              </w:rPr>
            </w:pPr>
            <w:r>
              <w:rPr>
                <w:rFonts w:hint="eastAsia"/>
                <w:szCs w:val="21"/>
              </w:rPr>
              <w:t>4.</w:t>
            </w:r>
            <w:r w:rsidRPr="004D1482">
              <w:rPr>
                <w:rFonts w:hint="eastAsia"/>
                <w:szCs w:val="21"/>
              </w:rPr>
              <w:t>负责分公司信息系统安全策略的实施，包括防毒软件的版本更新管理、病毒标识文件的实时更新以及保证数据安全工作；</w:t>
            </w:r>
          </w:p>
        </w:tc>
      </w:tr>
      <w:tr w:rsidR="003C1114" w:rsidRPr="008659E6" w:rsidTr="00C12E9C">
        <w:trPr>
          <w:cantSplit/>
          <w:trHeight w:val="454"/>
        </w:trPr>
        <w:tc>
          <w:tcPr>
            <w:tcW w:w="667" w:type="dxa"/>
            <w:vMerge/>
            <w:vAlign w:val="center"/>
          </w:tcPr>
          <w:p w:rsidR="003C1114" w:rsidRPr="008659E6" w:rsidRDefault="003C1114" w:rsidP="00C12E9C">
            <w:pPr>
              <w:widowControl/>
              <w:jc w:val="left"/>
              <w:rPr>
                <w:rFonts w:ascii="宋体"/>
                <w:b/>
                <w:szCs w:val="21"/>
              </w:rPr>
            </w:pPr>
          </w:p>
        </w:tc>
        <w:tc>
          <w:tcPr>
            <w:tcW w:w="8315" w:type="dxa"/>
            <w:gridSpan w:val="4"/>
          </w:tcPr>
          <w:p w:rsidR="003C1114" w:rsidRPr="004D1482" w:rsidRDefault="003C1114" w:rsidP="00C12E9C">
            <w:pPr>
              <w:rPr>
                <w:szCs w:val="21"/>
              </w:rPr>
            </w:pPr>
            <w:r>
              <w:rPr>
                <w:rFonts w:hint="eastAsia"/>
                <w:szCs w:val="21"/>
              </w:rPr>
              <w:t>5.</w:t>
            </w:r>
            <w:r w:rsidRPr="004D1482">
              <w:rPr>
                <w:rFonts w:hint="eastAsia"/>
                <w:szCs w:val="21"/>
              </w:rPr>
              <w:t>管理分公司的数据资产，确保数据资产使用的合法性，最大程度地利用资源为业务服务；</w:t>
            </w:r>
          </w:p>
        </w:tc>
      </w:tr>
      <w:tr w:rsidR="003C1114" w:rsidRPr="008659E6" w:rsidTr="00C12E9C">
        <w:trPr>
          <w:cantSplit/>
          <w:trHeight w:val="454"/>
        </w:trPr>
        <w:tc>
          <w:tcPr>
            <w:tcW w:w="667" w:type="dxa"/>
            <w:vMerge/>
            <w:vAlign w:val="center"/>
          </w:tcPr>
          <w:p w:rsidR="003C1114" w:rsidRPr="008659E6" w:rsidRDefault="003C1114" w:rsidP="00C12E9C">
            <w:pPr>
              <w:widowControl/>
              <w:jc w:val="left"/>
              <w:rPr>
                <w:rFonts w:ascii="宋体"/>
                <w:b/>
                <w:szCs w:val="21"/>
              </w:rPr>
            </w:pPr>
          </w:p>
        </w:tc>
        <w:tc>
          <w:tcPr>
            <w:tcW w:w="8315" w:type="dxa"/>
            <w:gridSpan w:val="4"/>
          </w:tcPr>
          <w:p w:rsidR="003C1114" w:rsidRDefault="003C1114" w:rsidP="00C12E9C">
            <w:pPr>
              <w:rPr>
                <w:szCs w:val="21"/>
              </w:rPr>
            </w:pPr>
            <w:r>
              <w:rPr>
                <w:rFonts w:hint="eastAsia"/>
                <w:szCs w:val="21"/>
              </w:rPr>
              <w:t>6.</w:t>
            </w:r>
            <w:r w:rsidRPr="004D1482">
              <w:rPr>
                <w:rFonts w:hint="eastAsia"/>
                <w:szCs w:val="21"/>
              </w:rPr>
              <w:t>积极协助各部门进行统计数据的提取和分析工作，负责所在机构数据分析的规划、发展，提供本机构的数据支持服务，负责所在机构数据质量的检查、考核。</w:t>
            </w:r>
          </w:p>
        </w:tc>
      </w:tr>
      <w:tr w:rsidR="003C1114" w:rsidRPr="005D4AC5" w:rsidTr="00C12E9C">
        <w:trPr>
          <w:cantSplit/>
          <w:trHeight w:val="460"/>
        </w:trPr>
        <w:tc>
          <w:tcPr>
            <w:tcW w:w="667" w:type="dxa"/>
            <w:vMerge/>
            <w:vAlign w:val="center"/>
          </w:tcPr>
          <w:p w:rsidR="003C1114" w:rsidRPr="008659E6" w:rsidRDefault="003C1114" w:rsidP="00C12E9C">
            <w:pPr>
              <w:widowControl/>
              <w:jc w:val="left"/>
              <w:rPr>
                <w:rFonts w:ascii="宋体"/>
                <w:b/>
                <w:szCs w:val="21"/>
              </w:rPr>
            </w:pPr>
          </w:p>
        </w:tc>
        <w:tc>
          <w:tcPr>
            <w:tcW w:w="8315" w:type="dxa"/>
            <w:gridSpan w:val="4"/>
          </w:tcPr>
          <w:p w:rsidR="003C1114" w:rsidRPr="004D1482" w:rsidRDefault="003C1114" w:rsidP="00C12E9C">
            <w:pPr>
              <w:rPr>
                <w:szCs w:val="21"/>
              </w:rPr>
            </w:pPr>
            <w:r w:rsidRPr="000E3FAB">
              <w:rPr>
                <w:rFonts w:hint="eastAsia"/>
                <w:szCs w:val="21"/>
              </w:rPr>
              <w:t>7.</w:t>
            </w:r>
            <w:r w:rsidRPr="000E3FAB">
              <w:rPr>
                <w:rFonts w:hint="eastAsia"/>
                <w:szCs w:val="21"/>
              </w:rPr>
              <w:t>协助</w:t>
            </w:r>
            <w:r>
              <w:rPr>
                <w:rFonts w:hint="eastAsia"/>
                <w:szCs w:val="21"/>
              </w:rPr>
              <w:t>财务部完成向</w:t>
            </w:r>
            <w:r w:rsidRPr="000E3FAB">
              <w:rPr>
                <w:rFonts w:hint="eastAsia"/>
                <w:szCs w:val="21"/>
              </w:rPr>
              <w:t>保监局等相关监管机构</w:t>
            </w:r>
            <w:r>
              <w:rPr>
                <w:rFonts w:hint="eastAsia"/>
                <w:szCs w:val="21"/>
              </w:rPr>
              <w:t>上报信息工作</w:t>
            </w:r>
          </w:p>
        </w:tc>
      </w:tr>
      <w:tr w:rsidR="003C1114" w:rsidRPr="008659E6" w:rsidTr="00C12E9C">
        <w:trPr>
          <w:cantSplit/>
          <w:trHeight w:val="495"/>
        </w:trPr>
        <w:tc>
          <w:tcPr>
            <w:tcW w:w="667" w:type="dxa"/>
            <w:vAlign w:val="center"/>
          </w:tcPr>
          <w:p w:rsidR="003C1114" w:rsidRPr="008659E6" w:rsidRDefault="003C1114" w:rsidP="00C12E9C">
            <w:pPr>
              <w:jc w:val="center"/>
              <w:rPr>
                <w:rFonts w:ascii="宋体"/>
                <w:b/>
                <w:szCs w:val="21"/>
              </w:rPr>
            </w:pPr>
            <w:r w:rsidRPr="008659E6">
              <w:rPr>
                <w:rFonts w:ascii="宋体" w:hint="eastAsia"/>
                <w:b/>
                <w:szCs w:val="21"/>
              </w:rPr>
              <w:t>职</w:t>
            </w:r>
          </w:p>
          <w:p w:rsidR="003C1114" w:rsidRPr="008659E6" w:rsidRDefault="003C1114" w:rsidP="00C12E9C">
            <w:pPr>
              <w:jc w:val="center"/>
              <w:rPr>
                <w:rFonts w:ascii="宋体"/>
                <w:b/>
                <w:szCs w:val="21"/>
              </w:rPr>
            </w:pPr>
            <w:proofErr w:type="gramStart"/>
            <w:r w:rsidRPr="008659E6">
              <w:rPr>
                <w:rFonts w:ascii="宋体" w:hint="eastAsia"/>
                <w:b/>
                <w:szCs w:val="21"/>
              </w:rPr>
              <w:t>责</w:t>
            </w:r>
            <w:proofErr w:type="gramEnd"/>
          </w:p>
          <w:p w:rsidR="003C1114" w:rsidRPr="008659E6" w:rsidRDefault="003C1114" w:rsidP="00C12E9C">
            <w:pPr>
              <w:jc w:val="center"/>
              <w:rPr>
                <w:rFonts w:ascii="宋体"/>
                <w:b/>
                <w:szCs w:val="21"/>
              </w:rPr>
            </w:pPr>
            <w:r>
              <w:rPr>
                <w:rFonts w:ascii="宋体" w:hint="eastAsia"/>
                <w:b/>
                <w:szCs w:val="21"/>
              </w:rPr>
              <w:t>二</w:t>
            </w:r>
          </w:p>
        </w:tc>
        <w:tc>
          <w:tcPr>
            <w:tcW w:w="8315" w:type="dxa"/>
            <w:gridSpan w:val="4"/>
            <w:tcBorders>
              <w:top w:val="single" w:sz="4" w:space="0" w:color="auto"/>
            </w:tcBorders>
            <w:vAlign w:val="center"/>
          </w:tcPr>
          <w:p w:rsidR="003C1114" w:rsidRPr="008659E6" w:rsidRDefault="003C1114" w:rsidP="00C12E9C">
            <w:pPr>
              <w:adjustRightInd w:val="0"/>
              <w:snapToGrid w:val="0"/>
              <w:rPr>
                <w:szCs w:val="21"/>
              </w:rPr>
            </w:pPr>
            <w:r w:rsidRPr="008659E6">
              <w:rPr>
                <w:rFonts w:ascii="宋体" w:hAnsi="宋体" w:hint="eastAsia"/>
                <w:szCs w:val="21"/>
              </w:rPr>
              <w:t>职责表述：</w:t>
            </w:r>
            <w:r w:rsidRPr="008F25B7">
              <w:rPr>
                <w:rFonts w:ascii="宋体" w:hAnsi="宋体" w:hint="eastAsia"/>
                <w:szCs w:val="21"/>
              </w:rPr>
              <w:t>完成领导交办的其它工作</w:t>
            </w:r>
          </w:p>
        </w:tc>
      </w:tr>
      <w:tr w:rsidR="003C1114" w:rsidRPr="008659E6" w:rsidTr="00C12E9C">
        <w:trPr>
          <w:trHeight w:val="454"/>
        </w:trPr>
        <w:tc>
          <w:tcPr>
            <w:tcW w:w="8982" w:type="dxa"/>
            <w:gridSpan w:val="5"/>
            <w:shd w:val="clear" w:color="auto" w:fill="DDDDDD"/>
            <w:vAlign w:val="center"/>
          </w:tcPr>
          <w:p w:rsidR="003C1114" w:rsidRPr="008659E6" w:rsidRDefault="003C1114" w:rsidP="00C12E9C">
            <w:pPr>
              <w:adjustRightInd w:val="0"/>
              <w:snapToGrid w:val="0"/>
              <w:ind w:leftChars="-10" w:left="2" w:hangingChars="11" w:hanging="23"/>
              <w:rPr>
                <w:rFonts w:ascii="宋体"/>
                <w:b/>
                <w:szCs w:val="21"/>
              </w:rPr>
            </w:pPr>
            <w:r w:rsidRPr="008659E6">
              <w:rPr>
                <w:rFonts w:ascii="宋体" w:hAnsi="宋体" w:hint="eastAsia"/>
                <w:b/>
                <w:szCs w:val="21"/>
              </w:rPr>
              <w:t>三、工作协作关系</w:t>
            </w:r>
          </w:p>
        </w:tc>
      </w:tr>
      <w:tr w:rsidR="003C1114" w:rsidRPr="008659E6" w:rsidTr="00C12E9C">
        <w:trPr>
          <w:trHeight w:val="454"/>
        </w:trPr>
        <w:tc>
          <w:tcPr>
            <w:tcW w:w="1577" w:type="dxa"/>
            <w:gridSpan w:val="2"/>
            <w:vAlign w:val="center"/>
          </w:tcPr>
          <w:p w:rsidR="003C1114" w:rsidRPr="008659E6" w:rsidRDefault="003C1114" w:rsidP="00C12E9C">
            <w:pPr>
              <w:adjustRightInd w:val="0"/>
              <w:snapToGrid w:val="0"/>
              <w:ind w:leftChars="-10" w:left="2" w:hangingChars="11" w:hanging="23"/>
              <w:jc w:val="center"/>
              <w:rPr>
                <w:rFonts w:ascii="宋体"/>
                <w:szCs w:val="21"/>
              </w:rPr>
            </w:pPr>
            <w:r w:rsidRPr="008659E6">
              <w:rPr>
                <w:rFonts w:ascii="宋体" w:hAnsi="宋体" w:hint="eastAsia"/>
                <w:szCs w:val="21"/>
              </w:rPr>
              <w:t>内部协作关系</w:t>
            </w:r>
          </w:p>
        </w:tc>
        <w:tc>
          <w:tcPr>
            <w:tcW w:w="7405" w:type="dxa"/>
            <w:gridSpan w:val="3"/>
            <w:vAlign w:val="center"/>
          </w:tcPr>
          <w:p w:rsidR="003C1114" w:rsidRPr="008659E6" w:rsidRDefault="003C1114" w:rsidP="00C12E9C">
            <w:pPr>
              <w:adjustRightInd w:val="0"/>
              <w:snapToGrid w:val="0"/>
              <w:jc w:val="left"/>
              <w:rPr>
                <w:rFonts w:ascii="宋体"/>
                <w:szCs w:val="21"/>
              </w:rPr>
            </w:pPr>
            <w:r>
              <w:rPr>
                <w:rFonts w:ascii="宋体" w:hint="eastAsia"/>
                <w:szCs w:val="21"/>
              </w:rPr>
              <w:t>各部门</w:t>
            </w:r>
          </w:p>
        </w:tc>
      </w:tr>
      <w:tr w:rsidR="003C1114" w:rsidRPr="008659E6" w:rsidTr="00C12E9C">
        <w:trPr>
          <w:trHeight w:val="454"/>
        </w:trPr>
        <w:tc>
          <w:tcPr>
            <w:tcW w:w="1577" w:type="dxa"/>
            <w:gridSpan w:val="2"/>
            <w:vAlign w:val="center"/>
          </w:tcPr>
          <w:p w:rsidR="003C1114" w:rsidRPr="008659E6" w:rsidRDefault="003C1114" w:rsidP="00C12E9C">
            <w:pPr>
              <w:adjustRightInd w:val="0"/>
              <w:snapToGrid w:val="0"/>
              <w:ind w:leftChars="-10" w:left="2" w:hangingChars="11" w:hanging="23"/>
              <w:jc w:val="center"/>
              <w:rPr>
                <w:rFonts w:ascii="宋体"/>
                <w:szCs w:val="21"/>
              </w:rPr>
            </w:pPr>
            <w:r w:rsidRPr="008659E6">
              <w:rPr>
                <w:rFonts w:ascii="宋体" w:hAnsi="宋体" w:hint="eastAsia"/>
                <w:szCs w:val="21"/>
              </w:rPr>
              <w:t>外部协作关系</w:t>
            </w:r>
          </w:p>
        </w:tc>
        <w:tc>
          <w:tcPr>
            <w:tcW w:w="7405" w:type="dxa"/>
            <w:gridSpan w:val="3"/>
            <w:vAlign w:val="center"/>
          </w:tcPr>
          <w:p w:rsidR="003C1114" w:rsidRPr="008659E6" w:rsidRDefault="003C1114" w:rsidP="00C12E9C">
            <w:pPr>
              <w:adjustRightInd w:val="0"/>
              <w:snapToGrid w:val="0"/>
              <w:jc w:val="left"/>
              <w:rPr>
                <w:rFonts w:ascii="宋体"/>
                <w:szCs w:val="21"/>
              </w:rPr>
            </w:pPr>
            <w:r>
              <w:rPr>
                <w:rFonts w:ascii="宋体" w:hint="eastAsia"/>
                <w:szCs w:val="21"/>
              </w:rPr>
              <w:t>总公司、上级主管部门、</w:t>
            </w:r>
            <w:r w:rsidRPr="008659E6">
              <w:rPr>
                <w:rFonts w:ascii="宋体" w:hint="eastAsia"/>
                <w:szCs w:val="21"/>
              </w:rPr>
              <w:t>外部</w:t>
            </w:r>
            <w:r>
              <w:rPr>
                <w:rFonts w:ascii="宋体" w:hint="eastAsia"/>
                <w:szCs w:val="21"/>
              </w:rPr>
              <w:t>信息</w:t>
            </w:r>
            <w:r w:rsidRPr="008659E6">
              <w:rPr>
                <w:rFonts w:ascii="宋体" w:hint="eastAsia"/>
                <w:szCs w:val="21"/>
              </w:rPr>
              <w:t>业务往来单位</w:t>
            </w:r>
          </w:p>
        </w:tc>
      </w:tr>
      <w:tr w:rsidR="003C1114" w:rsidRPr="008659E6" w:rsidTr="00C12E9C">
        <w:trPr>
          <w:trHeight w:val="454"/>
        </w:trPr>
        <w:tc>
          <w:tcPr>
            <w:tcW w:w="8982" w:type="dxa"/>
            <w:gridSpan w:val="5"/>
            <w:shd w:val="clear" w:color="auto" w:fill="DDDDDD"/>
            <w:vAlign w:val="center"/>
          </w:tcPr>
          <w:p w:rsidR="003C1114" w:rsidRPr="008659E6" w:rsidRDefault="003C1114" w:rsidP="00C12E9C">
            <w:pPr>
              <w:adjustRightInd w:val="0"/>
              <w:snapToGrid w:val="0"/>
              <w:rPr>
                <w:rFonts w:ascii="宋体"/>
                <w:b/>
                <w:szCs w:val="21"/>
              </w:rPr>
            </w:pPr>
            <w:r w:rsidRPr="008659E6">
              <w:rPr>
                <w:rFonts w:ascii="宋体" w:hAnsi="宋体" w:hint="eastAsia"/>
                <w:b/>
                <w:szCs w:val="21"/>
              </w:rPr>
              <w:t>四、任职资格</w:t>
            </w:r>
          </w:p>
        </w:tc>
      </w:tr>
      <w:tr w:rsidR="003C1114" w:rsidRPr="008659E6" w:rsidTr="00C12E9C">
        <w:trPr>
          <w:trHeight w:val="454"/>
        </w:trPr>
        <w:tc>
          <w:tcPr>
            <w:tcW w:w="1577" w:type="dxa"/>
            <w:gridSpan w:val="2"/>
            <w:vAlign w:val="center"/>
          </w:tcPr>
          <w:p w:rsidR="003C1114" w:rsidRPr="008659E6" w:rsidRDefault="003C1114" w:rsidP="00C12E9C">
            <w:pPr>
              <w:adjustRightInd w:val="0"/>
              <w:snapToGrid w:val="0"/>
              <w:jc w:val="center"/>
              <w:rPr>
                <w:rFonts w:ascii="宋体"/>
                <w:b/>
                <w:szCs w:val="21"/>
              </w:rPr>
            </w:pPr>
            <w:r w:rsidRPr="008659E6">
              <w:rPr>
                <w:rFonts w:ascii="宋体" w:hAnsi="宋体" w:hint="eastAsia"/>
                <w:b/>
                <w:szCs w:val="21"/>
              </w:rPr>
              <w:t>教育水平</w:t>
            </w:r>
          </w:p>
        </w:tc>
        <w:tc>
          <w:tcPr>
            <w:tcW w:w="7405" w:type="dxa"/>
            <w:gridSpan w:val="3"/>
            <w:vAlign w:val="center"/>
          </w:tcPr>
          <w:p w:rsidR="003C1114" w:rsidRPr="008659E6" w:rsidRDefault="003C1114" w:rsidP="00C12E9C">
            <w:pPr>
              <w:rPr>
                <w:rFonts w:ascii="宋体"/>
                <w:szCs w:val="21"/>
              </w:rPr>
            </w:pPr>
            <w:r>
              <w:rPr>
                <w:rFonts w:ascii="宋体" w:hAnsi="宋体" w:hint="eastAsia"/>
                <w:color w:val="000000"/>
                <w:szCs w:val="21"/>
              </w:rPr>
              <w:t>全日制本科及以上学历，</w:t>
            </w:r>
          </w:p>
        </w:tc>
      </w:tr>
      <w:tr w:rsidR="003C1114" w:rsidRPr="008659E6" w:rsidTr="00C12E9C">
        <w:trPr>
          <w:trHeight w:val="454"/>
        </w:trPr>
        <w:tc>
          <w:tcPr>
            <w:tcW w:w="1577" w:type="dxa"/>
            <w:gridSpan w:val="2"/>
            <w:vAlign w:val="center"/>
          </w:tcPr>
          <w:p w:rsidR="003C1114" w:rsidRPr="008659E6" w:rsidRDefault="003C1114" w:rsidP="00C12E9C">
            <w:pPr>
              <w:adjustRightInd w:val="0"/>
              <w:snapToGrid w:val="0"/>
              <w:jc w:val="center"/>
              <w:rPr>
                <w:rFonts w:ascii="宋体"/>
                <w:b/>
                <w:szCs w:val="21"/>
              </w:rPr>
            </w:pPr>
            <w:r w:rsidRPr="008659E6">
              <w:rPr>
                <w:rFonts w:ascii="宋体" w:hAnsi="宋体" w:hint="eastAsia"/>
                <w:b/>
                <w:szCs w:val="21"/>
              </w:rPr>
              <w:t>专业</w:t>
            </w:r>
          </w:p>
        </w:tc>
        <w:tc>
          <w:tcPr>
            <w:tcW w:w="7405" w:type="dxa"/>
            <w:gridSpan w:val="3"/>
            <w:vAlign w:val="center"/>
          </w:tcPr>
          <w:p w:rsidR="003C1114" w:rsidRPr="002E5FE6" w:rsidRDefault="003C1114" w:rsidP="00C12E9C">
            <w:pPr>
              <w:rPr>
                <w:rFonts w:ascii="宋体" w:hAnsi="宋体"/>
                <w:szCs w:val="21"/>
              </w:rPr>
            </w:pPr>
            <w:r w:rsidRPr="002E5FE6">
              <w:rPr>
                <w:rFonts w:ascii="宋体" w:hAnsi="宋体" w:hint="eastAsia"/>
                <w:color w:val="000000"/>
                <w:szCs w:val="21"/>
              </w:rPr>
              <w:t>信息管理、计算机应用等相关专业</w:t>
            </w:r>
          </w:p>
        </w:tc>
      </w:tr>
      <w:tr w:rsidR="003C1114" w:rsidRPr="008659E6" w:rsidTr="00C12E9C">
        <w:trPr>
          <w:trHeight w:val="454"/>
        </w:trPr>
        <w:tc>
          <w:tcPr>
            <w:tcW w:w="1577" w:type="dxa"/>
            <w:gridSpan w:val="2"/>
            <w:vAlign w:val="center"/>
          </w:tcPr>
          <w:p w:rsidR="003C1114" w:rsidRPr="008659E6" w:rsidRDefault="003C1114" w:rsidP="00C12E9C">
            <w:pPr>
              <w:adjustRightInd w:val="0"/>
              <w:snapToGrid w:val="0"/>
              <w:jc w:val="center"/>
              <w:rPr>
                <w:rFonts w:ascii="宋体"/>
                <w:b/>
                <w:szCs w:val="21"/>
              </w:rPr>
            </w:pPr>
            <w:r w:rsidRPr="008659E6">
              <w:rPr>
                <w:rFonts w:ascii="宋体" w:hAnsi="宋体" w:hint="eastAsia"/>
                <w:b/>
                <w:szCs w:val="21"/>
              </w:rPr>
              <w:t>职称</w:t>
            </w:r>
          </w:p>
        </w:tc>
        <w:tc>
          <w:tcPr>
            <w:tcW w:w="7405" w:type="dxa"/>
            <w:gridSpan w:val="3"/>
            <w:vAlign w:val="center"/>
          </w:tcPr>
          <w:p w:rsidR="003C1114" w:rsidRPr="002E5FE6" w:rsidRDefault="003C1114" w:rsidP="00C12E9C">
            <w:pPr>
              <w:rPr>
                <w:rFonts w:ascii="宋体" w:hAnsi="宋体"/>
                <w:szCs w:val="21"/>
              </w:rPr>
            </w:pPr>
          </w:p>
        </w:tc>
      </w:tr>
      <w:tr w:rsidR="003C1114" w:rsidRPr="008659E6" w:rsidTr="00C12E9C">
        <w:trPr>
          <w:trHeight w:val="454"/>
        </w:trPr>
        <w:tc>
          <w:tcPr>
            <w:tcW w:w="1577" w:type="dxa"/>
            <w:gridSpan w:val="2"/>
            <w:vAlign w:val="center"/>
          </w:tcPr>
          <w:p w:rsidR="003C1114" w:rsidRPr="008659E6" w:rsidRDefault="003C1114" w:rsidP="00C12E9C">
            <w:pPr>
              <w:adjustRightInd w:val="0"/>
              <w:snapToGrid w:val="0"/>
              <w:jc w:val="center"/>
              <w:rPr>
                <w:rFonts w:ascii="宋体"/>
                <w:b/>
                <w:szCs w:val="21"/>
              </w:rPr>
            </w:pPr>
            <w:r w:rsidRPr="008659E6">
              <w:rPr>
                <w:rFonts w:ascii="宋体" w:hAnsi="宋体" w:hint="eastAsia"/>
                <w:b/>
                <w:szCs w:val="21"/>
              </w:rPr>
              <w:t>资格证书</w:t>
            </w:r>
          </w:p>
        </w:tc>
        <w:tc>
          <w:tcPr>
            <w:tcW w:w="7405" w:type="dxa"/>
            <w:gridSpan w:val="3"/>
            <w:vAlign w:val="center"/>
          </w:tcPr>
          <w:p w:rsidR="003C1114" w:rsidRPr="002E5FE6" w:rsidRDefault="003C1114" w:rsidP="00C12E9C">
            <w:pPr>
              <w:ind w:firstLineChars="50" w:firstLine="105"/>
              <w:rPr>
                <w:rFonts w:ascii="宋体" w:hAnsi="宋体"/>
                <w:szCs w:val="21"/>
              </w:rPr>
            </w:pPr>
          </w:p>
        </w:tc>
      </w:tr>
    </w:tbl>
    <w:p w:rsidR="003C1114" w:rsidRPr="00EE1547" w:rsidRDefault="00CD3B90" w:rsidP="00CD3B90">
      <w:pPr>
        <w:snapToGrid w:val="0"/>
        <w:spacing w:line="360" w:lineRule="auto"/>
        <w:contextualSpacing/>
        <w:jc w:val="left"/>
        <w:rPr>
          <w:rFonts w:ascii="仿宋_GB2312" w:eastAsia="仿宋_GB2312"/>
          <w:sz w:val="30"/>
          <w:szCs w:val="30"/>
        </w:rPr>
      </w:pPr>
      <w:r w:rsidRPr="00EE1547">
        <w:rPr>
          <w:rFonts w:ascii="宋体" w:hAnsi="宋体" w:cs="Arial" w:hint="eastAsia"/>
          <w:b/>
          <w:bCs/>
          <w:color w:val="000000"/>
          <w:kern w:val="0"/>
          <w:sz w:val="30"/>
          <w:szCs w:val="30"/>
        </w:rPr>
        <w:lastRenderedPageBreak/>
        <w:t xml:space="preserve">招聘岗位：          </w:t>
      </w:r>
      <w:r w:rsidR="00EE1547">
        <w:rPr>
          <w:rFonts w:ascii="宋体" w:hAnsi="宋体" w:cs="Arial" w:hint="eastAsia"/>
          <w:b/>
          <w:bCs/>
          <w:color w:val="000000"/>
          <w:kern w:val="0"/>
          <w:sz w:val="30"/>
          <w:szCs w:val="30"/>
        </w:rPr>
        <w:t xml:space="preserve">    </w:t>
      </w:r>
      <w:r w:rsidR="003C1114" w:rsidRPr="00EE1547">
        <w:rPr>
          <w:rFonts w:ascii="宋体" w:hAnsi="宋体" w:cs="Arial" w:hint="eastAsia"/>
          <w:b/>
          <w:bCs/>
          <w:color w:val="000000"/>
          <w:kern w:val="0"/>
          <w:sz w:val="30"/>
          <w:szCs w:val="30"/>
        </w:rPr>
        <w:t>办公室</w:t>
      </w:r>
    </w:p>
    <w:p w:rsidR="003C1114" w:rsidRDefault="003C1114" w:rsidP="003C1114">
      <w:pPr>
        <w:snapToGrid w:val="0"/>
        <w:spacing w:line="360" w:lineRule="auto"/>
        <w:contextualSpacing/>
        <w:jc w:val="center"/>
        <w:rPr>
          <w:rFonts w:ascii="仿宋_GB2312" w:eastAsia="仿宋_GB2312" w:hAnsi="宋体" w:cs="Arial"/>
          <w:b/>
          <w:bCs/>
          <w:color w:val="000000"/>
          <w:kern w:val="0"/>
          <w:sz w:val="28"/>
          <w:szCs w:val="28"/>
        </w:rPr>
      </w:pPr>
      <w:r>
        <w:rPr>
          <w:rFonts w:ascii="仿宋_GB2312" w:eastAsia="仿宋_GB2312" w:hAnsi="宋体" w:cs="Arial" w:hint="eastAsia"/>
          <w:b/>
          <w:bCs/>
          <w:color w:val="000000"/>
          <w:kern w:val="0"/>
          <w:sz w:val="28"/>
          <w:szCs w:val="28"/>
        </w:rPr>
        <w:t>行政文员</w:t>
      </w:r>
    </w:p>
    <w:tbl>
      <w:tblPr>
        <w:tblW w:w="89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7"/>
        <w:gridCol w:w="533"/>
        <w:gridCol w:w="377"/>
        <w:gridCol w:w="3042"/>
        <w:gridCol w:w="1455"/>
        <w:gridCol w:w="2908"/>
      </w:tblGrid>
      <w:tr w:rsidR="003C1114" w:rsidRPr="00C02E34" w:rsidTr="00C12E9C">
        <w:trPr>
          <w:trHeight w:val="454"/>
          <w:jc w:val="center"/>
        </w:trPr>
        <w:tc>
          <w:tcPr>
            <w:tcW w:w="8982" w:type="dxa"/>
            <w:gridSpan w:val="6"/>
            <w:tcBorders>
              <w:top w:val="single" w:sz="12" w:space="0" w:color="auto"/>
            </w:tcBorders>
            <w:shd w:val="clear" w:color="auto" w:fill="DDDDDD"/>
            <w:vAlign w:val="center"/>
          </w:tcPr>
          <w:p w:rsidR="003C1114" w:rsidRPr="00C02E34" w:rsidRDefault="003C1114" w:rsidP="00C12E9C">
            <w:pPr>
              <w:rPr>
                <w:rFonts w:ascii="宋体"/>
                <w:b/>
              </w:rPr>
            </w:pPr>
            <w:r w:rsidRPr="00C02E34">
              <w:rPr>
                <w:rFonts w:ascii="宋体" w:hAnsi="宋体" w:hint="eastAsia"/>
                <w:b/>
              </w:rPr>
              <w:t>一、基本资料</w:t>
            </w:r>
          </w:p>
        </w:tc>
      </w:tr>
      <w:tr w:rsidR="003C1114" w:rsidRPr="00C02E34" w:rsidTr="00C12E9C">
        <w:trPr>
          <w:trHeight w:val="255"/>
          <w:jc w:val="center"/>
        </w:trPr>
        <w:tc>
          <w:tcPr>
            <w:tcW w:w="1577" w:type="dxa"/>
            <w:gridSpan w:val="3"/>
            <w:vAlign w:val="center"/>
          </w:tcPr>
          <w:p w:rsidR="003C1114" w:rsidRPr="00C02E34" w:rsidRDefault="003C1114" w:rsidP="00C12E9C">
            <w:pPr>
              <w:adjustRightInd w:val="0"/>
              <w:snapToGrid w:val="0"/>
              <w:jc w:val="center"/>
              <w:rPr>
                <w:rFonts w:ascii="宋体" w:hAnsi="宋体"/>
              </w:rPr>
            </w:pPr>
            <w:r w:rsidRPr="00C02E34">
              <w:rPr>
                <w:rFonts w:ascii="宋体" w:hAnsi="宋体" w:hint="eastAsia"/>
              </w:rPr>
              <w:t>岗位名称</w:t>
            </w:r>
          </w:p>
        </w:tc>
        <w:tc>
          <w:tcPr>
            <w:tcW w:w="3042" w:type="dxa"/>
            <w:vAlign w:val="center"/>
          </w:tcPr>
          <w:p w:rsidR="003C1114" w:rsidRPr="00396601" w:rsidRDefault="003C1114" w:rsidP="00C12E9C">
            <w:pPr>
              <w:snapToGrid w:val="0"/>
              <w:spacing w:line="360" w:lineRule="auto"/>
              <w:contextualSpacing/>
              <w:jc w:val="center"/>
              <w:rPr>
                <w:rFonts w:ascii="仿宋_GB2312" w:eastAsia="仿宋_GB2312" w:hAnsi="宋体" w:cs="Arial"/>
                <w:b/>
                <w:bCs/>
                <w:color w:val="000000"/>
                <w:kern w:val="0"/>
                <w:sz w:val="28"/>
                <w:szCs w:val="28"/>
              </w:rPr>
            </w:pPr>
            <w:r>
              <w:rPr>
                <w:rFonts w:ascii="宋体" w:hint="eastAsia"/>
              </w:rPr>
              <w:t>行政文员</w:t>
            </w:r>
          </w:p>
        </w:tc>
        <w:tc>
          <w:tcPr>
            <w:tcW w:w="1455" w:type="dxa"/>
            <w:vAlign w:val="center"/>
          </w:tcPr>
          <w:p w:rsidR="003C1114" w:rsidRPr="00C02E34" w:rsidRDefault="003C1114" w:rsidP="00C12E9C">
            <w:pPr>
              <w:adjustRightInd w:val="0"/>
              <w:snapToGrid w:val="0"/>
              <w:jc w:val="center"/>
              <w:rPr>
                <w:szCs w:val="21"/>
              </w:rPr>
            </w:pPr>
            <w:r w:rsidRPr="00C02E34">
              <w:rPr>
                <w:rFonts w:hint="eastAsia"/>
                <w:szCs w:val="21"/>
              </w:rPr>
              <w:t>岗位编号</w:t>
            </w:r>
          </w:p>
        </w:tc>
        <w:tc>
          <w:tcPr>
            <w:tcW w:w="2908" w:type="dxa"/>
            <w:vAlign w:val="center"/>
          </w:tcPr>
          <w:p w:rsidR="003C1114" w:rsidRPr="00C02E34" w:rsidRDefault="003C1114" w:rsidP="00C12E9C">
            <w:pPr>
              <w:jc w:val="center"/>
              <w:rPr>
                <w:rFonts w:ascii="宋体"/>
              </w:rPr>
            </w:pPr>
          </w:p>
        </w:tc>
      </w:tr>
      <w:tr w:rsidR="003C1114" w:rsidRPr="00C02E34" w:rsidTr="00C12E9C">
        <w:trPr>
          <w:trHeight w:val="454"/>
          <w:jc w:val="center"/>
        </w:trPr>
        <w:tc>
          <w:tcPr>
            <w:tcW w:w="1577" w:type="dxa"/>
            <w:gridSpan w:val="3"/>
            <w:vAlign w:val="center"/>
          </w:tcPr>
          <w:p w:rsidR="003C1114" w:rsidRPr="00C02E34" w:rsidRDefault="003C1114" w:rsidP="00C12E9C">
            <w:pPr>
              <w:adjustRightInd w:val="0"/>
              <w:snapToGrid w:val="0"/>
              <w:jc w:val="center"/>
              <w:rPr>
                <w:rFonts w:ascii="宋体" w:hAnsi="宋体"/>
              </w:rPr>
            </w:pPr>
            <w:r w:rsidRPr="00C02E34">
              <w:rPr>
                <w:rFonts w:ascii="宋体" w:hAnsi="宋体" w:hint="eastAsia"/>
              </w:rPr>
              <w:t>所在部门</w:t>
            </w:r>
          </w:p>
        </w:tc>
        <w:tc>
          <w:tcPr>
            <w:tcW w:w="3042" w:type="dxa"/>
            <w:vAlign w:val="center"/>
          </w:tcPr>
          <w:p w:rsidR="003C1114" w:rsidRPr="00C02E34" w:rsidRDefault="003C1114" w:rsidP="00C12E9C">
            <w:pPr>
              <w:jc w:val="center"/>
              <w:rPr>
                <w:rFonts w:ascii="宋体"/>
              </w:rPr>
            </w:pPr>
            <w:r>
              <w:rPr>
                <w:rFonts w:ascii="宋体" w:hint="eastAsia"/>
              </w:rPr>
              <w:t>办公室</w:t>
            </w:r>
          </w:p>
        </w:tc>
        <w:tc>
          <w:tcPr>
            <w:tcW w:w="1455" w:type="dxa"/>
            <w:vAlign w:val="center"/>
          </w:tcPr>
          <w:p w:rsidR="003C1114" w:rsidRPr="00C02E34" w:rsidRDefault="003C1114" w:rsidP="00C12E9C">
            <w:pPr>
              <w:adjustRightInd w:val="0"/>
              <w:snapToGrid w:val="0"/>
              <w:jc w:val="center"/>
              <w:rPr>
                <w:szCs w:val="18"/>
              </w:rPr>
            </w:pPr>
            <w:r w:rsidRPr="00C02E34">
              <w:rPr>
                <w:rFonts w:hint="eastAsia"/>
                <w:szCs w:val="21"/>
              </w:rPr>
              <w:t>岗位等级</w:t>
            </w:r>
          </w:p>
        </w:tc>
        <w:tc>
          <w:tcPr>
            <w:tcW w:w="2908" w:type="dxa"/>
            <w:vAlign w:val="center"/>
          </w:tcPr>
          <w:p w:rsidR="003C1114" w:rsidRPr="00C02E34" w:rsidRDefault="003C1114" w:rsidP="00C12E9C">
            <w:pPr>
              <w:jc w:val="center"/>
              <w:rPr>
                <w:rFonts w:ascii="宋体"/>
              </w:rPr>
            </w:pPr>
          </w:p>
        </w:tc>
      </w:tr>
      <w:tr w:rsidR="003C1114" w:rsidRPr="00C02E34" w:rsidTr="00C12E9C">
        <w:trPr>
          <w:trHeight w:val="311"/>
          <w:jc w:val="center"/>
        </w:trPr>
        <w:tc>
          <w:tcPr>
            <w:tcW w:w="1577" w:type="dxa"/>
            <w:gridSpan w:val="3"/>
            <w:vAlign w:val="center"/>
          </w:tcPr>
          <w:p w:rsidR="003C1114" w:rsidRPr="00C02E34" w:rsidRDefault="003C1114" w:rsidP="00C12E9C">
            <w:pPr>
              <w:adjustRightInd w:val="0"/>
              <w:snapToGrid w:val="0"/>
              <w:jc w:val="center"/>
              <w:rPr>
                <w:rFonts w:ascii="宋体" w:hAnsi="宋体"/>
              </w:rPr>
            </w:pPr>
            <w:r w:rsidRPr="00C02E34">
              <w:rPr>
                <w:rFonts w:ascii="宋体" w:hAnsi="宋体" w:hint="eastAsia"/>
              </w:rPr>
              <w:t>直接上级</w:t>
            </w:r>
          </w:p>
        </w:tc>
        <w:tc>
          <w:tcPr>
            <w:tcW w:w="3042" w:type="dxa"/>
            <w:vAlign w:val="center"/>
          </w:tcPr>
          <w:p w:rsidR="003C1114" w:rsidRPr="00C02E34" w:rsidRDefault="003C1114" w:rsidP="00C12E9C">
            <w:pPr>
              <w:jc w:val="center"/>
              <w:rPr>
                <w:rFonts w:ascii="宋体"/>
              </w:rPr>
            </w:pPr>
          </w:p>
        </w:tc>
        <w:tc>
          <w:tcPr>
            <w:tcW w:w="1455" w:type="dxa"/>
            <w:vAlign w:val="center"/>
          </w:tcPr>
          <w:p w:rsidR="003C1114" w:rsidRPr="00C02E34" w:rsidRDefault="003C1114" w:rsidP="00C12E9C">
            <w:pPr>
              <w:adjustRightInd w:val="0"/>
              <w:snapToGrid w:val="0"/>
              <w:jc w:val="center"/>
            </w:pPr>
            <w:r w:rsidRPr="00C02E34">
              <w:rPr>
                <w:rFonts w:hint="eastAsia"/>
              </w:rPr>
              <w:t>岗位定编</w:t>
            </w:r>
          </w:p>
        </w:tc>
        <w:tc>
          <w:tcPr>
            <w:tcW w:w="2908" w:type="dxa"/>
            <w:vAlign w:val="center"/>
          </w:tcPr>
          <w:p w:rsidR="003C1114" w:rsidRPr="00C02E34" w:rsidRDefault="003C1114" w:rsidP="00C12E9C">
            <w:pPr>
              <w:jc w:val="center"/>
              <w:rPr>
                <w:rFonts w:ascii="宋体"/>
              </w:rPr>
            </w:pPr>
            <w:r w:rsidRPr="00C02E34">
              <w:rPr>
                <w:rFonts w:ascii="宋体" w:hint="eastAsia"/>
              </w:rPr>
              <w:t>1</w:t>
            </w:r>
            <w:r w:rsidRPr="00C02E34">
              <w:rPr>
                <w:rFonts w:ascii="宋体"/>
              </w:rPr>
              <w:t xml:space="preserve"> </w:t>
            </w:r>
          </w:p>
        </w:tc>
      </w:tr>
      <w:tr w:rsidR="003C1114" w:rsidRPr="00C02E34" w:rsidTr="00C12E9C">
        <w:trPr>
          <w:trHeight w:val="274"/>
          <w:jc w:val="center"/>
        </w:trPr>
        <w:tc>
          <w:tcPr>
            <w:tcW w:w="1577" w:type="dxa"/>
            <w:gridSpan w:val="3"/>
            <w:vAlign w:val="center"/>
          </w:tcPr>
          <w:p w:rsidR="003C1114" w:rsidRPr="00C02E34" w:rsidRDefault="003C1114" w:rsidP="00C12E9C">
            <w:pPr>
              <w:adjustRightInd w:val="0"/>
              <w:snapToGrid w:val="0"/>
              <w:jc w:val="center"/>
              <w:rPr>
                <w:rFonts w:ascii="宋体" w:hAnsi="宋体"/>
              </w:rPr>
            </w:pPr>
            <w:r w:rsidRPr="00C02E34">
              <w:rPr>
                <w:rFonts w:hint="eastAsia"/>
              </w:rPr>
              <w:t>直接下级</w:t>
            </w:r>
          </w:p>
        </w:tc>
        <w:tc>
          <w:tcPr>
            <w:tcW w:w="3042" w:type="dxa"/>
            <w:vAlign w:val="center"/>
          </w:tcPr>
          <w:p w:rsidR="003C1114" w:rsidRPr="00C02E34" w:rsidRDefault="003C1114" w:rsidP="00C12E9C">
            <w:pPr>
              <w:jc w:val="center"/>
              <w:rPr>
                <w:rFonts w:ascii="宋体"/>
              </w:rPr>
            </w:pPr>
          </w:p>
        </w:tc>
        <w:tc>
          <w:tcPr>
            <w:tcW w:w="1455" w:type="dxa"/>
            <w:vAlign w:val="center"/>
          </w:tcPr>
          <w:p w:rsidR="003C1114" w:rsidRPr="00C02E34" w:rsidRDefault="003C1114" w:rsidP="00C12E9C">
            <w:pPr>
              <w:adjustRightInd w:val="0"/>
              <w:snapToGrid w:val="0"/>
              <w:jc w:val="center"/>
              <w:rPr>
                <w:rFonts w:ascii="宋体" w:hAnsi="宋体"/>
              </w:rPr>
            </w:pPr>
            <w:r w:rsidRPr="00C02E34">
              <w:rPr>
                <w:rFonts w:hint="eastAsia"/>
                <w:szCs w:val="21"/>
              </w:rPr>
              <w:t>编写日期</w:t>
            </w:r>
          </w:p>
        </w:tc>
        <w:tc>
          <w:tcPr>
            <w:tcW w:w="2908" w:type="dxa"/>
            <w:vAlign w:val="center"/>
          </w:tcPr>
          <w:p w:rsidR="003C1114" w:rsidRPr="00C02E34" w:rsidRDefault="003C1114" w:rsidP="00C12E9C">
            <w:pPr>
              <w:jc w:val="center"/>
              <w:rPr>
                <w:rFonts w:ascii="宋体" w:hAnsi="宋体"/>
              </w:rPr>
            </w:pPr>
          </w:p>
        </w:tc>
      </w:tr>
      <w:tr w:rsidR="003C1114" w:rsidRPr="00C02E34" w:rsidTr="00C12E9C">
        <w:trPr>
          <w:trHeight w:val="239"/>
          <w:jc w:val="center"/>
        </w:trPr>
        <w:tc>
          <w:tcPr>
            <w:tcW w:w="8982" w:type="dxa"/>
            <w:gridSpan w:val="6"/>
            <w:shd w:val="clear" w:color="auto" w:fill="DDDDDD"/>
            <w:vAlign w:val="center"/>
          </w:tcPr>
          <w:p w:rsidR="003C1114" w:rsidRPr="00C02E34" w:rsidRDefault="003C1114" w:rsidP="00C12E9C">
            <w:pPr>
              <w:rPr>
                <w:rFonts w:ascii="宋体"/>
                <w:b/>
                <w:szCs w:val="21"/>
              </w:rPr>
            </w:pPr>
            <w:r w:rsidRPr="00C02E34">
              <w:rPr>
                <w:rFonts w:ascii="宋体" w:hAnsi="宋体" w:hint="eastAsia"/>
                <w:b/>
                <w:szCs w:val="21"/>
              </w:rPr>
              <w:t>二、工作描述</w:t>
            </w:r>
          </w:p>
        </w:tc>
      </w:tr>
      <w:tr w:rsidR="003C1114" w:rsidRPr="00C02E34" w:rsidTr="00C12E9C">
        <w:trPr>
          <w:trHeight w:val="189"/>
          <w:jc w:val="center"/>
        </w:trPr>
        <w:tc>
          <w:tcPr>
            <w:tcW w:w="8982" w:type="dxa"/>
            <w:gridSpan w:val="6"/>
            <w:vAlign w:val="center"/>
          </w:tcPr>
          <w:p w:rsidR="003C1114" w:rsidRPr="00C02E34" w:rsidRDefault="003C1114" w:rsidP="00C12E9C">
            <w:pPr>
              <w:adjustRightInd w:val="0"/>
              <w:snapToGrid w:val="0"/>
              <w:rPr>
                <w:rFonts w:ascii="宋体"/>
                <w:b/>
                <w:szCs w:val="21"/>
              </w:rPr>
            </w:pPr>
            <w:r w:rsidRPr="00C02E34">
              <w:rPr>
                <w:rFonts w:ascii="宋体" w:hAnsi="宋体" w:hint="eastAsia"/>
                <w:b/>
                <w:szCs w:val="21"/>
              </w:rPr>
              <w:t>主要职责与工作任务</w:t>
            </w:r>
          </w:p>
        </w:tc>
      </w:tr>
      <w:tr w:rsidR="003C1114" w:rsidRPr="00C02E34" w:rsidTr="00C12E9C">
        <w:trPr>
          <w:cantSplit/>
          <w:trHeight w:val="437"/>
          <w:jc w:val="center"/>
        </w:trPr>
        <w:tc>
          <w:tcPr>
            <w:tcW w:w="667" w:type="dxa"/>
            <w:vMerge w:val="restart"/>
            <w:vAlign w:val="center"/>
          </w:tcPr>
          <w:p w:rsidR="003C1114" w:rsidRPr="00C02E34" w:rsidRDefault="003C1114" w:rsidP="00C12E9C">
            <w:pPr>
              <w:jc w:val="center"/>
              <w:rPr>
                <w:rFonts w:ascii="宋体"/>
                <w:b/>
                <w:szCs w:val="21"/>
              </w:rPr>
            </w:pPr>
            <w:r w:rsidRPr="00C02E34">
              <w:rPr>
                <w:rFonts w:ascii="宋体" w:hint="eastAsia"/>
                <w:b/>
                <w:szCs w:val="21"/>
              </w:rPr>
              <w:t>职</w:t>
            </w:r>
          </w:p>
          <w:p w:rsidR="003C1114" w:rsidRPr="00C02E34" w:rsidRDefault="003C1114" w:rsidP="00C12E9C">
            <w:pPr>
              <w:jc w:val="center"/>
              <w:rPr>
                <w:rFonts w:ascii="宋体"/>
                <w:b/>
                <w:szCs w:val="21"/>
              </w:rPr>
            </w:pPr>
            <w:proofErr w:type="gramStart"/>
            <w:r w:rsidRPr="00C02E34">
              <w:rPr>
                <w:rFonts w:ascii="宋体" w:hint="eastAsia"/>
                <w:b/>
                <w:szCs w:val="21"/>
              </w:rPr>
              <w:t>责</w:t>
            </w:r>
            <w:proofErr w:type="gramEnd"/>
          </w:p>
          <w:p w:rsidR="003C1114" w:rsidRPr="00C02E34" w:rsidRDefault="003C1114" w:rsidP="00C12E9C">
            <w:pPr>
              <w:widowControl/>
              <w:jc w:val="center"/>
              <w:rPr>
                <w:rFonts w:ascii="宋体"/>
                <w:b/>
                <w:szCs w:val="21"/>
              </w:rPr>
            </w:pPr>
            <w:proofErr w:type="gramStart"/>
            <w:r>
              <w:rPr>
                <w:rFonts w:ascii="宋体" w:hint="eastAsia"/>
                <w:b/>
                <w:szCs w:val="21"/>
              </w:rPr>
              <w:t>一</w:t>
            </w:r>
            <w:proofErr w:type="gramEnd"/>
          </w:p>
        </w:tc>
        <w:tc>
          <w:tcPr>
            <w:tcW w:w="533" w:type="dxa"/>
            <w:vMerge w:val="restart"/>
            <w:vAlign w:val="center"/>
          </w:tcPr>
          <w:p w:rsidR="003C1114" w:rsidRPr="00C02E34" w:rsidRDefault="003C1114" w:rsidP="00C12E9C">
            <w:pPr>
              <w:tabs>
                <w:tab w:val="left" w:pos="630"/>
              </w:tabs>
              <w:adjustRightInd w:val="0"/>
              <w:snapToGrid w:val="0"/>
              <w:jc w:val="center"/>
              <w:rPr>
                <w:rFonts w:ascii="宋体"/>
                <w:szCs w:val="21"/>
              </w:rPr>
            </w:pPr>
            <w:r w:rsidRPr="00C02E34">
              <w:rPr>
                <w:rFonts w:ascii="宋体" w:hAnsi="宋体" w:hint="eastAsia"/>
                <w:szCs w:val="21"/>
              </w:rPr>
              <w:t>工作任务</w:t>
            </w:r>
          </w:p>
          <w:p w:rsidR="003C1114" w:rsidRPr="00C02E34" w:rsidRDefault="003C1114" w:rsidP="00C12E9C">
            <w:pPr>
              <w:tabs>
                <w:tab w:val="left" w:pos="630"/>
              </w:tabs>
              <w:adjustRightInd w:val="0"/>
              <w:snapToGrid w:val="0"/>
              <w:jc w:val="center"/>
              <w:rPr>
                <w:rFonts w:ascii="宋体"/>
                <w:szCs w:val="21"/>
              </w:rPr>
            </w:pPr>
          </w:p>
        </w:tc>
        <w:tc>
          <w:tcPr>
            <w:tcW w:w="7782" w:type="dxa"/>
            <w:gridSpan w:val="4"/>
            <w:vAlign w:val="center"/>
          </w:tcPr>
          <w:p w:rsidR="003C1114" w:rsidRPr="00A60728" w:rsidRDefault="003C1114" w:rsidP="00C12E9C">
            <w:pPr>
              <w:rPr>
                <w:rFonts w:ascii="宋体"/>
              </w:rPr>
            </w:pPr>
            <w:r>
              <w:rPr>
                <w:rFonts w:ascii="宋体" w:hint="eastAsia"/>
              </w:rPr>
              <w:t>1.</w:t>
            </w:r>
            <w:r w:rsidRPr="00A60728">
              <w:rPr>
                <w:rFonts w:ascii="宋体" w:hint="eastAsia"/>
              </w:rPr>
              <w:t>负责分公司收发文管理，包括负责各种公文的起草、装订及传递工作，及时处理上级文件的签收、传递、督办</w:t>
            </w:r>
          </w:p>
        </w:tc>
      </w:tr>
      <w:tr w:rsidR="003C1114" w:rsidRPr="00C02E34" w:rsidTr="00C12E9C">
        <w:trPr>
          <w:cantSplit/>
          <w:trHeight w:val="684"/>
          <w:jc w:val="center"/>
        </w:trPr>
        <w:tc>
          <w:tcPr>
            <w:tcW w:w="667" w:type="dxa"/>
            <w:vMerge/>
            <w:vAlign w:val="center"/>
          </w:tcPr>
          <w:p w:rsidR="003C1114" w:rsidRPr="00C02E34" w:rsidRDefault="003C1114" w:rsidP="00C12E9C">
            <w:pPr>
              <w:widowControl/>
              <w:jc w:val="left"/>
              <w:rPr>
                <w:rFonts w:ascii="宋体"/>
                <w:b/>
                <w:szCs w:val="21"/>
              </w:rPr>
            </w:pPr>
          </w:p>
        </w:tc>
        <w:tc>
          <w:tcPr>
            <w:tcW w:w="533" w:type="dxa"/>
            <w:vMerge/>
            <w:vAlign w:val="center"/>
          </w:tcPr>
          <w:p w:rsidR="003C1114" w:rsidRPr="00C02E34" w:rsidRDefault="003C1114" w:rsidP="00C12E9C">
            <w:pPr>
              <w:tabs>
                <w:tab w:val="left" w:pos="630"/>
              </w:tabs>
              <w:adjustRightInd w:val="0"/>
              <w:snapToGrid w:val="0"/>
              <w:jc w:val="center"/>
              <w:rPr>
                <w:rFonts w:ascii="宋体" w:hAnsi="宋体"/>
                <w:szCs w:val="21"/>
              </w:rPr>
            </w:pPr>
          </w:p>
        </w:tc>
        <w:tc>
          <w:tcPr>
            <w:tcW w:w="7782" w:type="dxa"/>
            <w:gridSpan w:val="4"/>
            <w:vAlign w:val="center"/>
          </w:tcPr>
          <w:p w:rsidR="003C1114" w:rsidRPr="00A60728" w:rsidRDefault="003C1114" w:rsidP="00C12E9C">
            <w:pPr>
              <w:rPr>
                <w:rFonts w:ascii="宋体"/>
              </w:rPr>
            </w:pPr>
            <w:r>
              <w:rPr>
                <w:rFonts w:ascii="宋体" w:hint="eastAsia"/>
              </w:rPr>
              <w:t>2.</w:t>
            </w:r>
            <w:r w:rsidRPr="00A60728">
              <w:rPr>
                <w:rFonts w:ascii="宋体" w:hint="eastAsia"/>
              </w:rPr>
              <w:t>负责各种会议的记录工作，并形成会议纪要，确保会议精神的传达和主要内容的记录</w:t>
            </w:r>
          </w:p>
        </w:tc>
      </w:tr>
      <w:tr w:rsidR="003C1114" w:rsidRPr="00C02E34" w:rsidTr="00C12E9C">
        <w:trPr>
          <w:cantSplit/>
          <w:trHeight w:val="442"/>
          <w:jc w:val="center"/>
        </w:trPr>
        <w:tc>
          <w:tcPr>
            <w:tcW w:w="667" w:type="dxa"/>
            <w:vMerge/>
            <w:vAlign w:val="center"/>
          </w:tcPr>
          <w:p w:rsidR="003C1114" w:rsidRPr="00C02E34" w:rsidRDefault="003C1114" w:rsidP="00C12E9C">
            <w:pPr>
              <w:widowControl/>
              <w:jc w:val="left"/>
              <w:rPr>
                <w:rFonts w:ascii="宋体"/>
                <w:b/>
                <w:szCs w:val="21"/>
              </w:rPr>
            </w:pPr>
          </w:p>
        </w:tc>
        <w:tc>
          <w:tcPr>
            <w:tcW w:w="533" w:type="dxa"/>
            <w:vMerge/>
            <w:vAlign w:val="center"/>
          </w:tcPr>
          <w:p w:rsidR="003C1114" w:rsidRPr="00C02E34" w:rsidRDefault="003C1114" w:rsidP="00C12E9C">
            <w:pPr>
              <w:tabs>
                <w:tab w:val="left" w:pos="630"/>
              </w:tabs>
              <w:adjustRightInd w:val="0"/>
              <w:snapToGrid w:val="0"/>
              <w:jc w:val="center"/>
              <w:rPr>
                <w:rFonts w:ascii="宋体"/>
                <w:szCs w:val="21"/>
              </w:rPr>
            </w:pPr>
          </w:p>
        </w:tc>
        <w:tc>
          <w:tcPr>
            <w:tcW w:w="7782" w:type="dxa"/>
            <w:gridSpan w:val="4"/>
            <w:vAlign w:val="center"/>
          </w:tcPr>
          <w:p w:rsidR="003C1114" w:rsidRPr="00A60728" w:rsidRDefault="003C1114" w:rsidP="00C12E9C">
            <w:pPr>
              <w:rPr>
                <w:rFonts w:ascii="宋体"/>
              </w:rPr>
            </w:pPr>
            <w:r>
              <w:rPr>
                <w:rFonts w:ascii="宋体" w:hint="eastAsia"/>
              </w:rPr>
              <w:t>3.</w:t>
            </w:r>
            <w:r w:rsidRPr="00A60728">
              <w:rPr>
                <w:rFonts w:ascii="宋体" w:hint="eastAsia"/>
              </w:rPr>
              <w:t>联系分公司相关部门，督办分公司领导批复、指示及会议决定，确保公司精神的顺利传达</w:t>
            </w:r>
          </w:p>
          <w:p w:rsidR="003C1114" w:rsidRPr="00A60728" w:rsidRDefault="003C1114" w:rsidP="00C12E9C">
            <w:pPr>
              <w:rPr>
                <w:rFonts w:ascii="宋体"/>
              </w:rPr>
            </w:pPr>
          </w:p>
        </w:tc>
      </w:tr>
      <w:tr w:rsidR="003C1114" w:rsidRPr="00C02E34" w:rsidTr="00C12E9C">
        <w:trPr>
          <w:cantSplit/>
          <w:trHeight w:val="442"/>
          <w:jc w:val="center"/>
        </w:trPr>
        <w:tc>
          <w:tcPr>
            <w:tcW w:w="667" w:type="dxa"/>
            <w:vMerge/>
            <w:vAlign w:val="center"/>
          </w:tcPr>
          <w:p w:rsidR="003C1114" w:rsidRPr="00C02E34" w:rsidRDefault="003C1114" w:rsidP="00C12E9C">
            <w:pPr>
              <w:widowControl/>
              <w:jc w:val="left"/>
              <w:rPr>
                <w:rFonts w:ascii="宋体"/>
                <w:b/>
                <w:szCs w:val="21"/>
              </w:rPr>
            </w:pPr>
          </w:p>
        </w:tc>
        <w:tc>
          <w:tcPr>
            <w:tcW w:w="533" w:type="dxa"/>
            <w:vMerge/>
            <w:vAlign w:val="center"/>
          </w:tcPr>
          <w:p w:rsidR="003C1114" w:rsidRPr="00C02E34" w:rsidRDefault="003C1114" w:rsidP="00C12E9C">
            <w:pPr>
              <w:tabs>
                <w:tab w:val="left" w:pos="630"/>
              </w:tabs>
              <w:adjustRightInd w:val="0"/>
              <w:snapToGrid w:val="0"/>
              <w:jc w:val="center"/>
              <w:rPr>
                <w:rFonts w:ascii="宋体"/>
                <w:szCs w:val="21"/>
              </w:rPr>
            </w:pPr>
          </w:p>
        </w:tc>
        <w:tc>
          <w:tcPr>
            <w:tcW w:w="7782" w:type="dxa"/>
            <w:gridSpan w:val="4"/>
            <w:vAlign w:val="center"/>
          </w:tcPr>
          <w:p w:rsidR="003C1114" w:rsidRPr="00A60728" w:rsidRDefault="003C1114" w:rsidP="00C12E9C">
            <w:pPr>
              <w:rPr>
                <w:rFonts w:ascii="宋体"/>
              </w:rPr>
            </w:pPr>
            <w:r>
              <w:rPr>
                <w:rFonts w:ascii="宋体" w:hint="eastAsia"/>
              </w:rPr>
              <w:t>4.</w:t>
            </w:r>
            <w:r w:rsidRPr="00A60728">
              <w:rPr>
                <w:rFonts w:ascii="宋体" w:hint="eastAsia"/>
              </w:rPr>
              <w:t>负责分公司档案管理工作</w:t>
            </w:r>
          </w:p>
          <w:p w:rsidR="003C1114" w:rsidRPr="00A60728" w:rsidRDefault="003C1114" w:rsidP="00C12E9C">
            <w:pPr>
              <w:rPr>
                <w:rFonts w:ascii="宋体"/>
              </w:rPr>
            </w:pPr>
          </w:p>
        </w:tc>
      </w:tr>
      <w:tr w:rsidR="003C1114" w:rsidRPr="00C02E34" w:rsidTr="00C12E9C">
        <w:trPr>
          <w:cantSplit/>
          <w:trHeight w:val="442"/>
          <w:jc w:val="center"/>
        </w:trPr>
        <w:tc>
          <w:tcPr>
            <w:tcW w:w="667" w:type="dxa"/>
            <w:vMerge/>
            <w:vAlign w:val="center"/>
          </w:tcPr>
          <w:p w:rsidR="003C1114" w:rsidRPr="00C02E34" w:rsidRDefault="003C1114" w:rsidP="00C12E9C">
            <w:pPr>
              <w:widowControl/>
              <w:jc w:val="left"/>
              <w:rPr>
                <w:rFonts w:ascii="宋体"/>
                <w:b/>
                <w:szCs w:val="21"/>
              </w:rPr>
            </w:pPr>
          </w:p>
        </w:tc>
        <w:tc>
          <w:tcPr>
            <w:tcW w:w="533" w:type="dxa"/>
            <w:vMerge/>
            <w:vAlign w:val="center"/>
          </w:tcPr>
          <w:p w:rsidR="003C1114" w:rsidRPr="00C02E34" w:rsidRDefault="003C1114" w:rsidP="00C12E9C">
            <w:pPr>
              <w:tabs>
                <w:tab w:val="left" w:pos="630"/>
              </w:tabs>
              <w:adjustRightInd w:val="0"/>
              <w:snapToGrid w:val="0"/>
              <w:jc w:val="center"/>
              <w:rPr>
                <w:rFonts w:ascii="宋体"/>
                <w:szCs w:val="21"/>
              </w:rPr>
            </w:pPr>
          </w:p>
        </w:tc>
        <w:tc>
          <w:tcPr>
            <w:tcW w:w="7782" w:type="dxa"/>
            <w:gridSpan w:val="4"/>
            <w:vAlign w:val="center"/>
          </w:tcPr>
          <w:p w:rsidR="003C1114" w:rsidRPr="00A60728" w:rsidRDefault="003C1114" w:rsidP="00C12E9C">
            <w:pPr>
              <w:rPr>
                <w:rFonts w:ascii="宋体"/>
              </w:rPr>
            </w:pPr>
            <w:r>
              <w:rPr>
                <w:rFonts w:ascii="宋体" w:hint="eastAsia"/>
              </w:rPr>
              <w:t>5.</w:t>
            </w:r>
            <w:r w:rsidRPr="00A60728">
              <w:rPr>
                <w:rFonts w:ascii="宋体" w:hint="eastAsia"/>
              </w:rPr>
              <w:t>协助办公室负责人起草领导发言稿</w:t>
            </w:r>
          </w:p>
        </w:tc>
      </w:tr>
      <w:tr w:rsidR="003C1114" w:rsidRPr="00C02E34" w:rsidTr="00C12E9C">
        <w:trPr>
          <w:cantSplit/>
          <w:trHeight w:val="442"/>
          <w:jc w:val="center"/>
        </w:trPr>
        <w:tc>
          <w:tcPr>
            <w:tcW w:w="667" w:type="dxa"/>
            <w:vMerge/>
            <w:vAlign w:val="center"/>
          </w:tcPr>
          <w:p w:rsidR="003C1114" w:rsidRPr="00C02E34" w:rsidRDefault="003C1114" w:rsidP="00C12E9C">
            <w:pPr>
              <w:widowControl/>
              <w:jc w:val="left"/>
              <w:rPr>
                <w:rFonts w:ascii="宋体"/>
                <w:b/>
                <w:szCs w:val="21"/>
              </w:rPr>
            </w:pPr>
          </w:p>
        </w:tc>
        <w:tc>
          <w:tcPr>
            <w:tcW w:w="533" w:type="dxa"/>
            <w:vMerge/>
            <w:vAlign w:val="center"/>
          </w:tcPr>
          <w:p w:rsidR="003C1114" w:rsidRPr="00C02E34" w:rsidRDefault="003C1114" w:rsidP="00C12E9C">
            <w:pPr>
              <w:tabs>
                <w:tab w:val="left" w:pos="630"/>
              </w:tabs>
              <w:adjustRightInd w:val="0"/>
              <w:snapToGrid w:val="0"/>
              <w:jc w:val="center"/>
              <w:rPr>
                <w:rFonts w:ascii="宋体"/>
                <w:szCs w:val="21"/>
              </w:rPr>
            </w:pPr>
          </w:p>
        </w:tc>
        <w:tc>
          <w:tcPr>
            <w:tcW w:w="7782" w:type="dxa"/>
            <w:gridSpan w:val="4"/>
            <w:vAlign w:val="center"/>
          </w:tcPr>
          <w:p w:rsidR="003C1114" w:rsidRPr="00A60728" w:rsidRDefault="003C1114" w:rsidP="00C12E9C">
            <w:pPr>
              <w:rPr>
                <w:rFonts w:ascii="宋体"/>
              </w:rPr>
            </w:pPr>
            <w:r>
              <w:rPr>
                <w:rFonts w:ascii="宋体" w:hint="eastAsia"/>
              </w:rPr>
              <w:t>6.</w:t>
            </w:r>
            <w:r w:rsidRPr="00A60728">
              <w:rPr>
                <w:rFonts w:ascii="宋体" w:hint="eastAsia"/>
              </w:rPr>
              <w:t>按照总公司的统一部署，组织实施分公司品牌推广</w:t>
            </w:r>
          </w:p>
          <w:p w:rsidR="003C1114" w:rsidRPr="00A60728" w:rsidRDefault="003C1114" w:rsidP="00C12E9C">
            <w:pPr>
              <w:rPr>
                <w:rFonts w:ascii="宋体"/>
              </w:rPr>
            </w:pPr>
            <w:r w:rsidRPr="00A60728">
              <w:rPr>
                <w:rFonts w:ascii="宋体" w:hint="eastAsia"/>
              </w:rPr>
              <w:t>和宣传，起草宣传稿件，负责分公司内部宣传、企业文化建设，出台业务推动方案与大型活动的策划组织等宣传工作</w:t>
            </w:r>
          </w:p>
        </w:tc>
      </w:tr>
      <w:tr w:rsidR="003C1114" w:rsidRPr="00C02E34" w:rsidTr="00C12E9C">
        <w:trPr>
          <w:cantSplit/>
          <w:trHeight w:val="442"/>
          <w:jc w:val="center"/>
        </w:trPr>
        <w:tc>
          <w:tcPr>
            <w:tcW w:w="667" w:type="dxa"/>
            <w:vMerge/>
            <w:vAlign w:val="center"/>
          </w:tcPr>
          <w:p w:rsidR="003C1114" w:rsidRPr="00C02E34" w:rsidRDefault="003C1114" w:rsidP="00C12E9C">
            <w:pPr>
              <w:widowControl/>
              <w:jc w:val="left"/>
              <w:rPr>
                <w:rFonts w:ascii="宋体"/>
                <w:b/>
                <w:szCs w:val="21"/>
              </w:rPr>
            </w:pPr>
          </w:p>
        </w:tc>
        <w:tc>
          <w:tcPr>
            <w:tcW w:w="533" w:type="dxa"/>
            <w:vMerge/>
            <w:vAlign w:val="center"/>
          </w:tcPr>
          <w:p w:rsidR="003C1114" w:rsidRPr="00C02E34" w:rsidRDefault="003C1114" w:rsidP="00C12E9C">
            <w:pPr>
              <w:tabs>
                <w:tab w:val="left" w:pos="630"/>
              </w:tabs>
              <w:adjustRightInd w:val="0"/>
              <w:snapToGrid w:val="0"/>
              <w:jc w:val="center"/>
              <w:rPr>
                <w:rFonts w:ascii="宋体"/>
                <w:szCs w:val="21"/>
              </w:rPr>
            </w:pPr>
          </w:p>
        </w:tc>
        <w:tc>
          <w:tcPr>
            <w:tcW w:w="7782" w:type="dxa"/>
            <w:gridSpan w:val="4"/>
            <w:vAlign w:val="center"/>
          </w:tcPr>
          <w:p w:rsidR="003C1114" w:rsidRPr="000E3FAB" w:rsidRDefault="003C1114" w:rsidP="00C12E9C">
            <w:pPr>
              <w:rPr>
                <w:rFonts w:ascii="宋体"/>
                <w:b/>
              </w:rPr>
            </w:pPr>
            <w:r w:rsidRPr="000E3FAB">
              <w:rPr>
                <w:rFonts w:ascii="宋体" w:hint="eastAsia"/>
                <w:b/>
              </w:rPr>
              <w:t>7. 负责分公司及下辖</w:t>
            </w:r>
            <w:proofErr w:type="gramStart"/>
            <w:r w:rsidRPr="000E3FAB">
              <w:rPr>
                <w:rFonts w:ascii="宋体" w:hint="eastAsia"/>
                <w:b/>
              </w:rPr>
              <w:t>机构党</w:t>
            </w:r>
            <w:proofErr w:type="gramEnd"/>
            <w:r w:rsidRPr="000E3FAB">
              <w:rPr>
                <w:rFonts w:ascii="宋体" w:hint="eastAsia"/>
                <w:b/>
              </w:rPr>
              <w:t>群工团工作的开展</w:t>
            </w:r>
          </w:p>
        </w:tc>
      </w:tr>
      <w:tr w:rsidR="003C1114" w:rsidRPr="00C02E34" w:rsidTr="00C12E9C">
        <w:trPr>
          <w:cantSplit/>
          <w:trHeight w:val="442"/>
          <w:jc w:val="center"/>
        </w:trPr>
        <w:tc>
          <w:tcPr>
            <w:tcW w:w="667" w:type="dxa"/>
            <w:vMerge/>
            <w:vAlign w:val="center"/>
          </w:tcPr>
          <w:p w:rsidR="003C1114" w:rsidRPr="00C02E34" w:rsidRDefault="003C1114" w:rsidP="00C12E9C">
            <w:pPr>
              <w:widowControl/>
              <w:jc w:val="left"/>
              <w:rPr>
                <w:rFonts w:ascii="宋体"/>
                <w:b/>
                <w:szCs w:val="21"/>
              </w:rPr>
            </w:pPr>
          </w:p>
        </w:tc>
        <w:tc>
          <w:tcPr>
            <w:tcW w:w="533" w:type="dxa"/>
            <w:vMerge/>
            <w:vAlign w:val="center"/>
          </w:tcPr>
          <w:p w:rsidR="003C1114" w:rsidRPr="00C02E34" w:rsidRDefault="003C1114" w:rsidP="00C12E9C">
            <w:pPr>
              <w:tabs>
                <w:tab w:val="left" w:pos="630"/>
              </w:tabs>
              <w:adjustRightInd w:val="0"/>
              <w:snapToGrid w:val="0"/>
              <w:jc w:val="center"/>
              <w:rPr>
                <w:rFonts w:ascii="宋体"/>
                <w:szCs w:val="21"/>
              </w:rPr>
            </w:pPr>
          </w:p>
        </w:tc>
        <w:tc>
          <w:tcPr>
            <w:tcW w:w="7782" w:type="dxa"/>
            <w:gridSpan w:val="4"/>
            <w:vAlign w:val="center"/>
          </w:tcPr>
          <w:p w:rsidR="003C1114" w:rsidRPr="000E3FAB" w:rsidRDefault="003C1114" w:rsidP="00C12E9C">
            <w:pPr>
              <w:rPr>
                <w:rFonts w:ascii="宋体"/>
                <w:b/>
              </w:rPr>
            </w:pPr>
            <w:r w:rsidRPr="00376404">
              <w:rPr>
                <w:rFonts w:ascii="宋体" w:hint="eastAsia"/>
              </w:rPr>
              <w:t>8.</w:t>
            </w:r>
            <w:r w:rsidRPr="000E3FAB">
              <w:rPr>
                <w:rFonts w:hint="eastAsia"/>
                <w:szCs w:val="21"/>
              </w:rPr>
              <w:t>协助</w:t>
            </w:r>
            <w:r>
              <w:rPr>
                <w:rFonts w:hint="eastAsia"/>
                <w:szCs w:val="21"/>
              </w:rPr>
              <w:t>财务部完成向</w:t>
            </w:r>
            <w:r w:rsidRPr="000E3FAB">
              <w:rPr>
                <w:rFonts w:hint="eastAsia"/>
                <w:szCs w:val="21"/>
              </w:rPr>
              <w:t>保监局等相关监管机构</w:t>
            </w:r>
            <w:r>
              <w:rPr>
                <w:rFonts w:hint="eastAsia"/>
                <w:szCs w:val="21"/>
              </w:rPr>
              <w:t>上报信息工作</w:t>
            </w:r>
          </w:p>
        </w:tc>
      </w:tr>
      <w:tr w:rsidR="003C1114" w:rsidRPr="00C02E34" w:rsidTr="00C12E9C">
        <w:trPr>
          <w:cantSplit/>
          <w:trHeight w:val="790"/>
          <w:jc w:val="center"/>
        </w:trPr>
        <w:tc>
          <w:tcPr>
            <w:tcW w:w="667" w:type="dxa"/>
            <w:vAlign w:val="center"/>
          </w:tcPr>
          <w:p w:rsidR="003C1114" w:rsidRPr="00C02E34" w:rsidRDefault="003C1114" w:rsidP="00C12E9C">
            <w:pPr>
              <w:jc w:val="center"/>
              <w:rPr>
                <w:rFonts w:ascii="宋体"/>
                <w:b/>
                <w:szCs w:val="21"/>
              </w:rPr>
            </w:pPr>
            <w:r w:rsidRPr="00C02E34">
              <w:rPr>
                <w:rFonts w:ascii="宋体" w:hint="eastAsia"/>
                <w:b/>
                <w:szCs w:val="21"/>
              </w:rPr>
              <w:t>职</w:t>
            </w:r>
          </w:p>
          <w:p w:rsidR="003C1114" w:rsidRPr="00C02E34" w:rsidRDefault="003C1114" w:rsidP="00C12E9C">
            <w:pPr>
              <w:jc w:val="center"/>
              <w:rPr>
                <w:rFonts w:ascii="宋体"/>
                <w:b/>
                <w:szCs w:val="21"/>
              </w:rPr>
            </w:pPr>
            <w:proofErr w:type="gramStart"/>
            <w:r w:rsidRPr="00C02E34">
              <w:rPr>
                <w:rFonts w:ascii="宋体" w:hint="eastAsia"/>
                <w:b/>
                <w:szCs w:val="21"/>
              </w:rPr>
              <w:t>责</w:t>
            </w:r>
            <w:proofErr w:type="gramEnd"/>
          </w:p>
          <w:p w:rsidR="003C1114" w:rsidRPr="00C02E34" w:rsidRDefault="003C1114" w:rsidP="00C12E9C">
            <w:pPr>
              <w:jc w:val="center"/>
              <w:rPr>
                <w:rFonts w:ascii="宋体"/>
                <w:b/>
                <w:szCs w:val="21"/>
              </w:rPr>
            </w:pPr>
            <w:r>
              <w:rPr>
                <w:rFonts w:ascii="宋体" w:hint="eastAsia"/>
                <w:b/>
                <w:szCs w:val="21"/>
              </w:rPr>
              <w:t>二</w:t>
            </w:r>
          </w:p>
        </w:tc>
        <w:tc>
          <w:tcPr>
            <w:tcW w:w="8315" w:type="dxa"/>
            <w:gridSpan w:val="5"/>
            <w:tcBorders>
              <w:top w:val="single" w:sz="4" w:space="0" w:color="auto"/>
            </w:tcBorders>
            <w:vAlign w:val="center"/>
          </w:tcPr>
          <w:p w:rsidR="003C1114" w:rsidRPr="00C02E34" w:rsidRDefault="003C1114" w:rsidP="00C12E9C">
            <w:pPr>
              <w:adjustRightInd w:val="0"/>
              <w:snapToGrid w:val="0"/>
              <w:rPr>
                <w:szCs w:val="21"/>
              </w:rPr>
            </w:pPr>
            <w:r w:rsidRPr="00C02E34">
              <w:rPr>
                <w:rFonts w:ascii="宋体" w:hAnsi="宋体" w:hint="eastAsia"/>
                <w:szCs w:val="21"/>
              </w:rPr>
              <w:t>职责表述：完成领导交办的其它工作</w:t>
            </w:r>
          </w:p>
        </w:tc>
      </w:tr>
      <w:tr w:rsidR="003C1114" w:rsidRPr="00C02E34" w:rsidTr="00C12E9C">
        <w:trPr>
          <w:trHeight w:val="251"/>
          <w:jc w:val="center"/>
        </w:trPr>
        <w:tc>
          <w:tcPr>
            <w:tcW w:w="8982" w:type="dxa"/>
            <w:gridSpan w:val="6"/>
            <w:shd w:val="clear" w:color="auto" w:fill="DDDDDD"/>
            <w:vAlign w:val="center"/>
          </w:tcPr>
          <w:p w:rsidR="003C1114" w:rsidRPr="00C02E34" w:rsidRDefault="003C1114" w:rsidP="00C12E9C">
            <w:pPr>
              <w:adjustRightInd w:val="0"/>
              <w:snapToGrid w:val="0"/>
              <w:ind w:leftChars="-10" w:left="2" w:hangingChars="11" w:hanging="23"/>
              <w:rPr>
                <w:rFonts w:ascii="宋体"/>
                <w:b/>
                <w:szCs w:val="21"/>
              </w:rPr>
            </w:pPr>
            <w:r w:rsidRPr="00C02E34">
              <w:rPr>
                <w:rFonts w:ascii="宋体" w:hAnsi="宋体" w:hint="eastAsia"/>
                <w:b/>
                <w:szCs w:val="21"/>
              </w:rPr>
              <w:t>三、工作协作关系</w:t>
            </w:r>
          </w:p>
        </w:tc>
      </w:tr>
      <w:tr w:rsidR="003C1114" w:rsidRPr="00C02E34" w:rsidTr="00C12E9C">
        <w:trPr>
          <w:trHeight w:val="229"/>
          <w:jc w:val="center"/>
        </w:trPr>
        <w:tc>
          <w:tcPr>
            <w:tcW w:w="1577" w:type="dxa"/>
            <w:gridSpan w:val="3"/>
            <w:vAlign w:val="center"/>
          </w:tcPr>
          <w:p w:rsidR="003C1114" w:rsidRPr="00C02E34" w:rsidRDefault="003C1114" w:rsidP="00C12E9C">
            <w:pPr>
              <w:adjustRightInd w:val="0"/>
              <w:snapToGrid w:val="0"/>
              <w:ind w:leftChars="-10" w:left="2" w:hangingChars="11" w:hanging="23"/>
              <w:jc w:val="center"/>
              <w:rPr>
                <w:rFonts w:ascii="宋体"/>
                <w:szCs w:val="21"/>
              </w:rPr>
            </w:pPr>
            <w:r w:rsidRPr="00C02E34">
              <w:rPr>
                <w:rFonts w:ascii="宋体" w:hAnsi="宋体" w:hint="eastAsia"/>
                <w:szCs w:val="21"/>
              </w:rPr>
              <w:t>内部协作关系</w:t>
            </w:r>
          </w:p>
        </w:tc>
        <w:tc>
          <w:tcPr>
            <w:tcW w:w="7405" w:type="dxa"/>
            <w:gridSpan w:val="3"/>
            <w:vAlign w:val="center"/>
          </w:tcPr>
          <w:p w:rsidR="003C1114" w:rsidRPr="00396601" w:rsidRDefault="003C1114" w:rsidP="00C12E9C">
            <w:pPr>
              <w:adjustRightInd w:val="0"/>
              <w:snapToGrid w:val="0"/>
              <w:jc w:val="left"/>
              <w:rPr>
                <w:rFonts w:ascii="宋体" w:hAnsi="宋体"/>
                <w:spacing w:val="-6"/>
                <w:szCs w:val="21"/>
              </w:rPr>
            </w:pPr>
            <w:r>
              <w:rPr>
                <w:rFonts w:ascii="宋体" w:hAnsi="宋体" w:hint="eastAsia"/>
                <w:spacing w:val="-6"/>
                <w:szCs w:val="21"/>
              </w:rPr>
              <w:t>各部门</w:t>
            </w:r>
          </w:p>
        </w:tc>
      </w:tr>
      <w:tr w:rsidR="003C1114" w:rsidRPr="00C02E34" w:rsidTr="00C12E9C">
        <w:trPr>
          <w:trHeight w:val="454"/>
          <w:jc w:val="center"/>
        </w:trPr>
        <w:tc>
          <w:tcPr>
            <w:tcW w:w="1577" w:type="dxa"/>
            <w:gridSpan w:val="3"/>
            <w:vAlign w:val="center"/>
          </w:tcPr>
          <w:p w:rsidR="003C1114" w:rsidRPr="00C02E34" w:rsidRDefault="003C1114" w:rsidP="00C12E9C">
            <w:pPr>
              <w:adjustRightInd w:val="0"/>
              <w:snapToGrid w:val="0"/>
              <w:ind w:leftChars="-10" w:left="2" w:hangingChars="11" w:hanging="23"/>
              <w:jc w:val="center"/>
              <w:rPr>
                <w:rFonts w:ascii="宋体"/>
                <w:szCs w:val="21"/>
              </w:rPr>
            </w:pPr>
            <w:r w:rsidRPr="00C02E34">
              <w:rPr>
                <w:rFonts w:ascii="宋体" w:hAnsi="宋体" w:hint="eastAsia"/>
                <w:szCs w:val="21"/>
              </w:rPr>
              <w:t>外部协作关系</w:t>
            </w:r>
          </w:p>
        </w:tc>
        <w:tc>
          <w:tcPr>
            <w:tcW w:w="7405" w:type="dxa"/>
            <w:gridSpan w:val="3"/>
            <w:vAlign w:val="center"/>
          </w:tcPr>
          <w:p w:rsidR="003C1114" w:rsidRPr="00C02E34" w:rsidRDefault="003C1114" w:rsidP="00C12E9C">
            <w:pPr>
              <w:adjustRightInd w:val="0"/>
              <w:snapToGrid w:val="0"/>
              <w:jc w:val="left"/>
              <w:rPr>
                <w:rFonts w:ascii="宋体" w:hAnsi="宋体"/>
                <w:spacing w:val="-6"/>
                <w:szCs w:val="21"/>
              </w:rPr>
            </w:pPr>
            <w:r>
              <w:rPr>
                <w:rFonts w:ascii="宋体" w:hAnsi="宋体" w:hint="eastAsia"/>
                <w:spacing w:val="-6"/>
                <w:szCs w:val="21"/>
              </w:rPr>
              <w:t>总公司、北京保监局等监管机构</w:t>
            </w:r>
          </w:p>
        </w:tc>
      </w:tr>
      <w:tr w:rsidR="003C1114" w:rsidRPr="00C02E34" w:rsidTr="00C12E9C">
        <w:trPr>
          <w:trHeight w:val="343"/>
          <w:jc w:val="center"/>
        </w:trPr>
        <w:tc>
          <w:tcPr>
            <w:tcW w:w="8982" w:type="dxa"/>
            <w:gridSpan w:val="6"/>
            <w:shd w:val="clear" w:color="auto" w:fill="DDDDDD"/>
            <w:vAlign w:val="center"/>
          </w:tcPr>
          <w:p w:rsidR="003C1114" w:rsidRPr="00C02E34" w:rsidRDefault="003C1114" w:rsidP="00C12E9C">
            <w:pPr>
              <w:adjustRightInd w:val="0"/>
              <w:snapToGrid w:val="0"/>
              <w:rPr>
                <w:rFonts w:ascii="宋体"/>
                <w:b/>
                <w:szCs w:val="21"/>
              </w:rPr>
            </w:pPr>
            <w:r w:rsidRPr="00C02E34">
              <w:rPr>
                <w:rFonts w:ascii="宋体" w:hAnsi="宋体" w:hint="eastAsia"/>
                <w:b/>
                <w:szCs w:val="21"/>
              </w:rPr>
              <w:t>四、任职资格</w:t>
            </w:r>
          </w:p>
        </w:tc>
      </w:tr>
      <w:tr w:rsidR="003C1114" w:rsidRPr="00C02E34" w:rsidTr="00C12E9C">
        <w:trPr>
          <w:trHeight w:val="493"/>
          <w:jc w:val="center"/>
        </w:trPr>
        <w:tc>
          <w:tcPr>
            <w:tcW w:w="1577" w:type="dxa"/>
            <w:gridSpan w:val="3"/>
            <w:vAlign w:val="center"/>
          </w:tcPr>
          <w:p w:rsidR="003C1114" w:rsidRPr="00C02E34" w:rsidRDefault="003C1114" w:rsidP="00C12E9C">
            <w:pPr>
              <w:adjustRightInd w:val="0"/>
              <w:snapToGrid w:val="0"/>
              <w:jc w:val="center"/>
              <w:rPr>
                <w:rFonts w:ascii="宋体"/>
                <w:b/>
                <w:szCs w:val="21"/>
              </w:rPr>
            </w:pPr>
            <w:r w:rsidRPr="00C02E34">
              <w:rPr>
                <w:rFonts w:ascii="宋体" w:hAnsi="宋体" w:hint="eastAsia"/>
                <w:b/>
                <w:szCs w:val="21"/>
              </w:rPr>
              <w:t>教育水平</w:t>
            </w:r>
          </w:p>
        </w:tc>
        <w:tc>
          <w:tcPr>
            <w:tcW w:w="7405" w:type="dxa"/>
            <w:gridSpan w:val="3"/>
            <w:vAlign w:val="center"/>
          </w:tcPr>
          <w:p w:rsidR="003C1114" w:rsidRPr="00C02E34" w:rsidRDefault="003C1114" w:rsidP="00C12E9C">
            <w:pPr>
              <w:rPr>
                <w:rFonts w:ascii="宋体"/>
                <w:szCs w:val="21"/>
              </w:rPr>
            </w:pPr>
            <w:r>
              <w:rPr>
                <w:rFonts w:ascii="宋体" w:hAnsi="宋体" w:hint="eastAsia"/>
                <w:color w:val="000000"/>
                <w:szCs w:val="21"/>
              </w:rPr>
              <w:t>全日制本科及以上学历，</w:t>
            </w:r>
          </w:p>
        </w:tc>
      </w:tr>
      <w:tr w:rsidR="003C1114" w:rsidRPr="00C02E34" w:rsidTr="00C12E9C">
        <w:trPr>
          <w:trHeight w:val="557"/>
          <w:jc w:val="center"/>
        </w:trPr>
        <w:tc>
          <w:tcPr>
            <w:tcW w:w="1577" w:type="dxa"/>
            <w:gridSpan w:val="3"/>
            <w:vAlign w:val="center"/>
          </w:tcPr>
          <w:p w:rsidR="003C1114" w:rsidRPr="00C02E34" w:rsidRDefault="003C1114" w:rsidP="00C12E9C">
            <w:pPr>
              <w:adjustRightInd w:val="0"/>
              <w:snapToGrid w:val="0"/>
              <w:jc w:val="center"/>
              <w:rPr>
                <w:rFonts w:ascii="宋体"/>
                <w:b/>
                <w:szCs w:val="21"/>
              </w:rPr>
            </w:pPr>
            <w:r w:rsidRPr="00C02E34">
              <w:rPr>
                <w:rFonts w:ascii="宋体" w:hAnsi="宋体" w:hint="eastAsia"/>
                <w:b/>
                <w:szCs w:val="21"/>
              </w:rPr>
              <w:t>专业</w:t>
            </w:r>
          </w:p>
        </w:tc>
        <w:tc>
          <w:tcPr>
            <w:tcW w:w="7405" w:type="dxa"/>
            <w:gridSpan w:val="3"/>
            <w:vAlign w:val="center"/>
          </w:tcPr>
          <w:p w:rsidR="003C1114" w:rsidRPr="00C02E34" w:rsidRDefault="003C1114" w:rsidP="00C12E9C">
            <w:pPr>
              <w:rPr>
                <w:rFonts w:ascii="宋体"/>
                <w:szCs w:val="21"/>
              </w:rPr>
            </w:pPr>
            <w:r>
              <w:rPr>
                <w:rFonts w:ascii="宋体" w:hint="eastAsia"/>
                <w:szCs w:val="21"/>
              </w:rPr>
              <w:t>文史类相关专业</w:t>
            </w:r>
          </w:p>
        </w:tc>
      </w:tr>
      <w:tr w:rsidR="003C1114" w:rsidRPr="00C02E34" w:rsidTr="00C12E9C">
        <w:trPr>
          <w:trHeight w:val="572"/>
          <w:jc w:val="center"/>
        </w:trPr>
        <w:tc>
          <w:tcPr>
            <w:tcW w:w="1577" w:type="dxa"/>
            <w:gridSpan w:val="3"/>
            <w:vAlign w:val="center"/>
          </w:tcPr>
          <w:p w:rsidR="003C1114" w:rsidRPr="00C02E34" w:rsidRDefault="003C1114" w:rsidP="00C12E9C">
            <w:pPr>
              <w:adjustRightInd w:val="0"/>
              <w:snapToGrid w:val="0"/>
              <w:jc w:val="center"/>
              <w:rPr>
                <w:rFonts w:ascii="宋体"/>
                <w:b/>
                <w:szCs w:val="21"/>
              </w:rPr>
            </w:pPr>
            <w:r w:rsidRPr="00C02E34">
              <w:rPr>
                <w:rFonts w:ascii="宋体" w:hAnsi="宋体" w:hint="eastAsia"/>
                <w:b/>
                <w:szCs w:val="21"/>
              </w:rPr>
              <w:t>职称</w:t>
            </w:r>
          </w:p>
        </w:tc>
        <w:tc>
          <w:tcPr>
            <w:tcW w:w="7405" w:type="dxa"/>
            <w:gridSpan w:val="3"/>
            <w:vAlign w:val="center"/>
          </w:tcPr>
          <w:p w:rsidR="003C1114" w:rsidRPr="00C02E34" w:rsidRDefault="003C1114" w:rsidP="00C12E9C">
            <w:pPr>
              <w:rPr>
                <w:rFonts w:ascii="宋体"/>
                <w:szCs w:val="21"/>
              </w:rPr>
            </w:pPr>
          </w:p>
        </w:tc>
      </w:tr>
      <w:tr w:rsidR="003C1114" w:rsidRPr="00C02E34" w:rsidTr="00C12E9C">
        <w:trPr>
          <w:trHeight w:val="559"/>
          <w:jc w:val="center"/>
        </w:trPr>
        <w:tc>
          <w:tcPr>
            <w:tcW w:w="1577" w:type="dxa"/>
            <w:gridSpan w:val="3"/>
            <w:vAlign w:val="center"/>
          </w:tcPr>
          <w:p w:rsidR="003C1114" w:rsidRPr="00C02E34" w:rsidRDefault="003C1114" w:rsidP="00C12E9C">
            <w:pPr>
              <w:adjustRightInd w:val="0"/>
              <w:snapToGrid w:val="0"/>
              <w:jc w:val="center"/>
              <w:rPr>
                <w:rFonts w:ascii="宋体"/>
                <w:b/>
                <w:szCs w:val="21"/>
              </w:rPr>
            </w:pPr>
            <w:r w:rsidRPr="00C02E34">
              <w:rPr>
                <w:rFonts w:ascii="宋体" w:hAnsi="宋体" w:hint="eastAsia"/>
                <w:b/>
                <w:szCs w:val="21"/>
              </w:rPr>
              <w:t>资格证书</w:t>
            </w:r>
          </w:p>
        </w:tc>
        <w:tc>
          <w:tcPr>
            <w:tcW w:w="7405" w:type="dxa"/>
            <w:gridSpan w:val="3"/>
            <w:vAlign w:val="center"/>
          </w:tcPr>
          <w:p w:rsidR="003C1114" w:rsidRPr="00C02E34" w:rsidRDefault="003C1114" w:rsidP="00C12E9C"/>
        </w:tc>
      </w:tr>
    </w:tbl>
    <w:p w:rsidR="003C1114" w:rsidRDefault="003C1114" w:rsidP="003C1114"/>
    <w:p w:rsidR="00570A5E" w:rsidRDefault="00570A5E" w:rsidP="00570A5E">
      <w:pPr>
        <w:jc w:val="center"/>
        <w:rPr>
          <w:rFonts w:asciiTheme="minorEastAsia" w:hAnsiTheme="minorEastAsia"/>
          <w:b/>
          <w:sz w:val="28"/>
          <w:szCs w:val="28"/>
        </w:rPr>
      </w:pPr>
      <w:r w:rsidRPr="00570A5E">
        <w:rPr>
          <w:rFonts w:asciiTheme="minorEastAsia" w:hAnsiTheme="minorEastAsia" w:hint="eastAsia"/>
          <w:b/>
          <w:sz w:val="28"/>
          <w:szCs w:val="28"/>
        </w:rPr>
        <w:lastRenderedPageBreak/>
        <w:t>天</w:t>
      </w:r>
      <w:proofErr w:type="gramStart"/>
      <w:r w:rsidRPr="00570A5E">
        <w:rPr>
          <w:rFonts w:asciiTheme="minorEastAsia" w:hAnsiTheme="minorEastAsia" w:hint="eastAsia"/>
          <w:b/>
          <w:sz w:val="28"/>
          <w:szCs w:val="28"/>
        </w:rPr>
        <w:t>相投资</w:t>
      </w:r>
      <w:proofErr w:type="gramEnd"/>
      <w:r w:rsidRPr="00570A5E">
        <w:rPr>
          <w:rFonts w:asciiTheme="minorEastAsia" w:hAnsiTheme="minorEastAsia" w:hint="eastAsia"/>
          <w:b/>
          <w:sz w:val="28"/>
          <w:szCs w:val="28"/>
        </w:rPr>
        <w:t>顾问有限公司</w:t>
      </w:r>
    </w:p>
    <w:p w:rsidR="00570A5E" w:rsidRDefault="00570A5E" w:rsidP="00570A5E">
      <w:pPr>
        <w:rPr>
          <w:rFonts w:asciiTheme="minorEastAsia" w:hAnsiTheme="minorEastAsia"/>
          <w:b/>
          <w:sz w:val="28"/>
          <w:szCs w:val="28"/>
        </w:rPr>
      </w:pPr>
    </w:p>
    <w:p w:rsidR="00570A5E" w:rsidRPr="00570A5E" w:rsidRDefault="00570A5E" w:rsidP="00570A5E">
      <w:pPr>
        <w:rPr>
          <w:rFonts w:asciiTheme="minorEastAsia" w:hAnsiTheme="minorEastAsia"/>
          <w:b/>
          <w:sz w:val="28"/>
          <w:szCs w:val="28"/>
        </w:rPr>
      </w:pPr>
      <w:r w:rsidRPr="00570A5E">
        <w:rPr>
          <w:rFonts w:asciiTheme="minorEastAsia" w:hAnsiTheme="minorEastAsia" w:hint="eastAsia"/>
          <w:b/>
          <w:sz w:val="28"/>
          <w:szCs w:val="28"/>
        </w:rPr>
        <w:t>单位简介</w:t>
      </w:r>
    </w:p>
    <w:p w:rsidR="00570A5E" w:rsidRPr="00570A5E" w:rsidRDefault="00570A5E" w:rsidP="00570A5E">
      <w:pPr>
        <w:ind w:firstLineChars="200" w:firstLine="560"/>
        <w:rPr>
          <w:rFonts w:asciiTheme="minorEastAsia" w:hAnsiTheme="minorEastAsia"/>
          <w:sz w:val="28"/>
          <w:szCs w:val="28"/>
        </w:rPr>
      </w:pPr>
      <w:r w:rsidRPr="00570A5E">
        <w:rPr>
          <w:rFonts w:asciiTheme="minorEastAsia" w:hAnsiTheme="minorEastAsia"/>
          <w:sz w:val="28"/>
          <w:szCs w:val="28"/>
        </w:rPr>
        <w:t>天</w:t>
      </w:r>
      <w:proofErr w:type="gramStart"/>
      <w:r w:rsidRPr="00570A5E">
        <w:rPr>
          <w:rFonts w:asciiTheme="minorEastAsia" w:hAnsiTheme="minorEastAsia"/>
          <w:sz w:val="28"/>
          <w:szCs w:val="28"/>
        </w:rPr>
        <w:t>相投资</w:t>
      </w:r>
      <w:proofErr w:type="gramEnd"/>
      <w:r w:rsidRPr="00570A5E">
        <w:rPr>
          <w:rFonts w:asciiTheme="minorEastAsia" w:hAnsiTheme="minorEastAsia"/>
          <w:sz w:val="28"/>
          <w:szCs w:val="28"/>
        </w:rPr>
        <w:t>顾问有限公司（简称“天相投顾”）创立于2001年，是经中国证监会批准的，具有证券投资咨询业务和基金评价业务资格的专业投资咨询机构，也是第一家经中国证监会批准取得开放式证券投资基金代销业务资格的证券投资咨询公司，是中国最具影响力、最具规模的独立投资融资咨询服务机构之一。公司注册资本逾9000万元。作为中国最具影响力、最具规模的独立金融证券服务机构之一，天相投</w:t>
      </w:r>
      <w:proofErr w:type="gramStart"/>
      <w:r w:rsidRPr="00570A5E">
        <w:rPr>
          <w:rFonts w:asciiTheme="minorEastAsia" w:hAnsiTheme="minorEastAsia"/>
          <w:sz w:val="28"/>
          <w:szCs w:val="28"/>
        </w:rPr>
        <w:t>顾充分</w:t>
      </w:r>
      <w:proofErr w:type="gramEnd"/>
      <w:r w:rsidRPr="00570A5E">
        <w:rPr>
          <w:rFonts w:asciiTheme="minorEastAsia" w:hAnsiTheme="minorEastAsia"/>
          <w:sz w:val="28"/>
          <w:szCs w:val="28"/>
        </w:rPr>
        <w:t>把握中国资本市场的发展趋势，以职业精神和不断创新的产品，致力于为客户提供全面、满意的服务；依托独立的研究力量，以国际化的专业服务为根本，创造全方位金融投资渠道，努力为客户创造最大价值。</w:t>
      </w:r>
    </w:p>
    <w:p w:rsidR="00570A5E" w:rsidRPr="00570A5E" w:rsidRDefault="00570A5E" w:rsidP="00570A5E">
      <w:pPr>
        <w:ind w:firstLineChars="200" w:firstLine="560"/>
        <w:rPr>
          <w:rFonts w:asciiTheme="minorEastAsia" w:hAnsiTheme="minorEastAsia"/>
          <w:sz w:val="28"/>
          <w:szCs w:val="28"/>
        </w:rPr>
      </w:pPr>
      <w:r w:rsidRPr="00570A5E">
        <w:rPr>
          <w:rFonts w:asciiTheme="minorEastAsia" w:hAnsiTheme="minorEastAsia" w:hint="eastAsia"/>
          <w:sz w:val="28"/>
          <w:szCs w:val="28"/>
        </w:rPr>
        <w:t>北京天</w:t>
      </w:r>
      <w:proofErr w:type="gramStart"/>
      <w:r w:rsidRPr="00570A5E">
        <w:rPr>
          <w:rFonts w:asciiTheme="minorEastAsia" w:hAnsiTheme="minorEastAsia" w:hint="eastAsia"/>
          <w:sz w:val="28"/>
          <w:szCs w:val="28"/>
        </w:rPr>
        <w:t>相瑞通软件</w:t>
      </w:r>
      <w:proofErr w:type="gramEnd"/>
      <w:r w:rsidRPr="00570A5E">
        <w:rPr>
          <w:rFonts w:asciiTheme="minorEastAsia" w:hAnsiTheme="minorEastAsia" w:hint="eastAsia"/>
          <w:sz w:val="28"/>
          <w:szCs w:val="28"/>
        </w:rPr>
        <w:t>有限公司是天</w:t>
      </w:r>
      <w:proofErr w:type="gramStart"/>
      <w:r w:rsidRPr="00570A5E">
        <w:rPr>
          <w:rFonts w:asciiTheme="minorEastAsia" w:hAnsiTheme="minorEastAsia" w:hint="eastAsia"/>
          <w:sz w:val="28"/>
          <w:szCs w:val="28"/>
        </w:rPr>
        <w:t>相投资</w:t>
      </w:r>
      <w:proofErr w:type="gramEnd"/>
      <w:r w:rsidRPr="00570A5E">
        <w:rPr>
          <w:rFonts w:asciiTheme="minorEastAsia" w:hAnsiTheme="minorEastAsia" w:hint="eastAsia"/>
          <w:sz w:val="28"/>
          <w:szCs w:val="28"/>
        </w:rPr>
        <w:t>顾问有限公司的全资子公司,致力于为国内机构投资者提供专业的金融数据库和金融分析系统，让国内机构投资者获得更加精准、专业、全面、及时的金融数据及更贴近国内机构投资者使用的金融分析类产品，使投资更加高效。我们的多款产品获得全国科技“自主创新产品认定”奖。</w:t>
      </w:r>
    </w:p>
    <w:p w:rsidR="00570A5E" w:rsidRPr="00570A5E" w:rsidRDefault="00570A5E" w:rsidP="00570A5E">
      <w:pPr>
        <w:rPr>
          <w:rFonts w:asciiTheme="minorEastAsia" w:hAnsiTheme="minorEastAsia"/>
          <w:sz w:val="28"/>
          <w:szCs w:val="28"/>
        </w:rPr>
      </w:pPr>
      <w:r w:rsidRPr="00570A5E">
        <w:rPr>
          <w:rFonts w:asciiTheme="minorEastAsia" w:hAnsiTheme="minorEastAsia" w:hint="eastAsia"/>
          <w:sz w:val="28"/>
          <w:szCs w:val="28"/>
        </w:rPr>
        <w:t>天相投顾地址：西城区金融大街19号富凯大厦B座701室</w:t>
      </w:r>
    </w:p>
    <w:p w:rsidR="00570A5E" w:rsidRPr="00570A5E" w:rsidRDefault="00570A5E" w:rsidP="00570A5E">
      <w:pPr>
        <w:rPr>
          <w:rFonts w:asciiTheme="minorEastAsia" w:hAnsiTheme="minorEastAsia"/>
          <w:sz w:val="28"/>
          <w:szCs w:val="28"/>
        </w:rPr>
      </w:pPr>
      <w:r w:rsidRPr="00570A5E">
        <w:rPr>
          <w:rFonts w:asciiTheme="minorEastAsia" w:hAnsiTheme="minorEastAsia" w:hint="eastAsia"/>
          <w:sz w:val="28"/>
          <w:szCs w:val="28"/>
        </w:rPr>
        <w:t>天相投顾网址：</w:t>
      </w:r>
      <w:hyperlink r:id="rId14" w:history="1">
        <w:r w:rsidRPr="00570A5E">
          <w:rPr>
            <w:rStyle w:val="a5"/>
            <w:rFonts w:asciiTheme="minorEastAsia" w:hAnsiTheme="minorEastAsia"/>
            <w:sz w:val="28"/>
            <w:szCs w:val="28"/>
          </w:rPr>
          <w:t>www.txsec.com</w:t>
        </w:r>
      </w:hyperlink>
    </w:p>
    <w:p w:rsidR="00570A5E" w:rsidRPr="00570A5E" w:rsidRDefault="00570A5E" w:rsidP="00570A5E">
      <w:pPr>
        <w:rPr>
          <w:rFonts w:asciiTheme="minorEastAsia" w:hAnsiTheme="minorEastAsia"/>
          <w:sz w:val="28"/>
          <w:szCs w:val="28"/>
        </w:rPr>
      </w:pPr>
      <w:proofErr w:type="gramStart"/>
      <w:r w:rsidRPr="00570A5E">
        <w:rPr>
          <w:rFonts w:asciiTheme="minorEastAsia" w:hAnsiTheme="minorEastAsia" w:hint="eastAsia"/>
          <w:sz w:val="28"/>
          <w:szCs w:val="28"/>
        </w:rPr>
        <w:t>天相瑞通</w:t>
      </w:r>
      <w:proofErr w:type="gramEnd"/>
      <w:r w:rsidRPr="00570A5E">
        <w:rPr>
          <w:rFonts w:asciiTheme="minorEastAsia" w:hAnsiTheme="minorEastAsia" w:hint="eastAsia"/>
          <w:sz w:val="28"/>
          <w:szCs w:val="28"/>
        </w:rPr>
        <w:t>地址：西城区新街口外大街</w:t>
      </w:r>
      <w:r w:rsidRPr="00570A5E">
        <w:rPr>
          <w:rFonts w:asciiTheme="minorEastAsia" w:hAnsiTheme="minorEastAsia"/>
          <w:sz w:val="28"/>
          <w:szCs w:val="28"/>
        </w:rPr>
        <w:t>28</w:t>
      </w:r>
      <w:r w:rsidRPr="00570A5E">
        <w:rPr>
          <w:rFonts w:asciiTheme="minorEastAsia" w:hAnsiTheme="minorEastAsia" w:hint="eastAsia"/>
          <w:sz w:val="28"/>
          <w:szCs w:val="28"/>
        </w:rPr>
        <w:t>号普天德胜园区</w:t>
      </w:r>
      <w:r w:rsidRPr="00570A5E">
        <w:rPr>
          <w:rFonts w:asciiTheme="minorEastAsia" w:hAnsiTheme="minorEastAsia"/>
          <w:sz w:val="28"/>
          <w:szCs w:val="28"/>
        </w:rPr>
        <w:t>C</w:t>
      </w:r>
      <w:r w:rsidRPr="00570A5E">
        <w:rPr>
          <w:rFonts w:asciiTheme="minorEastAsia" w:hAnsiTheme="minorEastAsia" w:hint="eastAsia"/>
          <w:sz w:val="28"/>
          <w:szCs w:val="28"/>
        </w:rPr>
        <w:t>座</w:t>
      </w:r>
      <w:r w:rsidRPr="00570A5E">
        <w:rPr>
          <w:rFonts w:asciiTheme="minorEastAsia" w:hAnsiTheme="minorEastAsia"/>
          <w:sz w:val="28"/>
          <w:szCs w:val="28"/>
        </w:rPr>
        <w:t>5</w:t>
      </w:r>
      <w:r w:rsidRPr="00570A5E">
        <w:rPr>
          <w:rFonts w:asciiTheme="minorEastAsia" w:hAnsiTheme="minorEastAsia" w:hint="eastAsia"/>
          <w:sz w:val="28"/>
          <w:szCs w:val="28"/>
        </w:rPr>
        <w:t>层</w:t>
      </w:r>
    </w:p>
    <w:p w:rsidR="00570A5E" w:rsidRPr="00570A5E" w:rsidRDefault="00570A5E" w:rsidP="00570A5E">
      <w:pPr>
        <w:rPr>
          <w:rFonts w:asciiTheme="minorEastAsia" w:hAnsiTheme="minorEastAsia"/>
          <w:sz w:val="28"/>
          <w:szCs w:val="28"/>
        </w:rPr>
      </w:pPr>
      <w:proofErr w:type="gramStart"/>
      <w:r w:rsidRPr="00570A5E">
        <w:rPr>
          <w:rFonts w:asciiTheme="minorEastAsia" w:hAnsiTheme="minorEastAsia" w:hint="eastAsia"/>
          <w:sz w:val="28"/>
          <w:szCs w:val="28"/>
        </w:rPr>
        <w:t>天相瑞通</w:t>
      </w:r>
      <w:proofErr w:type="gramEnd"/>
      <w:r w:rsidRPr="00570A5E">
        <w:rPr>
          <w:rFonts w:asciiTheme="minorEastAsia" w:hAnsiTheme="minorEastAsia" w:hint="eastAsia"/>
          <w:sz w:val="28"/>
          <w:szCs w:val="28"/>
        </w:rPr>
        <w:t>网址：</w:t>
      </w:r>
      <w:hyperlink r:id="rId15" w:history="1">
        <w:r w:rsidRPr="00570A5E">
          <w:rPr>
            <w:rStyle w:val="a5"/>
            <w:rFonts w:asciiTheme="minorEastAsia" w:hAnsiTheme="minorEastAsia" w:hint="eastAsia"/>
            <w:sz w:val="28"/>
            <w:szCs w:val="28"/>
          </w:rPr>
          <w:t>www.txroot.com</w:t>
        </w:r>
      </w:hyperlink>
    </w:p>
    <w:p w:rsidR="00570A5E" w:rsidRPr="00741236" w:rsidRDefault="00570A5E" w:rsidP="00570A5E">
      <w:pPr>
        <w:rPr>
          <w:rFonts w:ascii="黑体" w:eastAsia="黑体" w:hAnsi="黑体"/>
          <w:b/>
          <w:sz w:val="28"/>
          <w:szCs w:val="28"/>
        </w:rPr>
      </w:pPr>
      <w:r w:rsidRPr="00741236">
        <w:rPr>
          <w:rFonts w:ascii="黑体" w:eastAsia="黑体" w:hAnsi="黑体" w:hint="eastAsia"/>
          <w:b/>
          <w:sz w:val="28"/>
          <w:szCs w:val="28"/>
        </w:rPr>
        <w:lastRenderedPageBreak/>
        <w:t>天相投顾招聘需求</w:t>
      </w:r>
    </w:p>
    <w:p w:rsidR="00570A5E" w:rsidRPr="00570A5E" w:rsidRDefault="00570A5E" w:rsidP="00570A5E">
      <w:pPr>
        <w:rPr>
          <w:rFonts w:asciiTheme="minorEastAsia" w:hAnsiTheme="minorEastAsia"/>
          <w:b/>
          <w:sz w:val="28"/>
          <w:szCs w:val="28"/>
        </w:rPr>
      </w:pPr>
      <w:r w:rsidRPr="00570A5E">
        <w:rPr>
          <w:rFonts w:asciiTheme="minorEastAsia" w:hAnsiTheme="minorEastAsia" w:hint="eastAsia"/>
          <w:b/>
          <w:sz w:val="28"/>
          <w:szCs w:val="28"/>
        </w:rPr>
        <w:t>投资助理</w:t>
      </w:r>
      <w:r w:rsidR="00515ECB">
        <w:rPr>
          <w:rFonts w:asciiTheme="minorEastAsia" w:hAnsiTheme="minorEastAsia" w:hint="eastAsia"/>
          <w:b/>
          <w:sz w:val="28"/>
          <w:szCs w:val="28"/>
        </w:rPr>
        <w:t xml:space="preserve">        </w:t>
      </w:r>
      <w:r w:rsidRPr="00570A5E">
        <w:rPr>
          <w:rFonts w:asciiTheme="minorEastAsia" w:hAnsiTheme="minorEastAsia" w:hint="eastAsia"/>
          <w:b/>
          <w:sz w:val="28"/>
          <w:szCs w:val="28"/>
        </w:rPr>
        <w:t>1人（</w:t>
      </w:r>
      <w:r w:rsidRPr="00570A5E">
        <w:rPr>
          <w:rFonts w:asciiTheme="minorEastAsia" w:hAnsiTheme="minorEastAsia"/>
          <w:b/>
          <w:sz w:val="28"/>
          <w:szCs w:val="28"/>
        </w:rPr>
        <w:t>会计学、财务管理、金融、经济等相关专业</w:t>
      </w:r>
      <w:r w:rsidRPr="00570A5E">
        <w:rPr>
          <w:rFonts w:asciiTheme="minorEastAsia" w:hAnsiTheme="minorEastAsia" w:hint="eastAsia"/>
          <w:b/>
          <w:sz w:val="28"/>
          <w:szCs w:val="28"/>
        </w:rPr>
        <w:t>）</w:t>
      </w:r>
    </w:p>
    <w:p w:rsidR="00570A5E" w:rsidRPr="00570A5E" w:rsidRDefault="00570A5E" w:rsidP="00570A5E">
      <w:pPr>
        <w:rPr>
          <w:rFonts w:asciiTheme="minorEastAsia" w:hAnsiTheme="minorEastAsia"/>
          <w:b/>
          <w:sz w:val="28"/>
          <w:szCs w:val="28"/>
        </w:rPr>
      </w:pPr>
      <w:r w:rsidRPr="00570A5E">
        <w:rPr>
          <w:rFonts w:asciiTheme="minorEastAsia" w:hAnsiTheme="minorEastAsia" w:hint="eastAsia"/>
          <w:b/>
          <w:sz w:val="28"/>
          <w:szCs w:val="28"/>
        </w:rPr>
        <w:t>职位描述</w:t>
      </w:r>
    </w:p>
    <w:p w:rsidR="00570A5E" w:rsidRPr="00570A5E" w:rsidRDefault="00570A5E" w:rsidP="00570A5E">
      <w:pPr>
        <w:numPr>
          <w:ilvl w:val="0"/>
          <w:numId w:val="56"/>
        </w:numPr>
        <w:rPr>
          <w:rFonts w:asciiTheme="minorEastAsia" w:hAnsiTheme="minorEastAsia"/>
          <w:sz w:val="28"/>
          <w:szCs w:val="28"/>
        </w:rPr>
      </w:pPr>
      <w:r w:rsidRPr="00570A5E">
        <w:rPr>
          <w:rFonts w:asciiTheme="minorEastAsia" w:hAnsiTheme="minorEastAsia"/>
          <w:sz w:val="28"/>
          <w:szCs w:val="28"/>
        </w:rPr>
        <w:t>协助进行公司研究、行业研究和宏观经济研究</w:t>
      </w:r>
      <w:r w:rsidRPr="00570A5E">
        <w:rPr>
          <w:rFonts w:asciiTheme="minorEastAsia" w:hAnsiTheme="minorEastAsia" w:hint="eastAsia"/>
          <w:sz w:val="28"/>
          <w:szCs w:val="28"/>
        </w:rPr>
        <w:t>；</w:t>
      </w:r>
    </w:p>
    <w:p w:rsidR="00570A5E" w:rsidRPr="00570A5E" w:rsidRDefault="00570A5E" w:rsidP="00570A5E">
      <w:pPr>
        <w:numPr>
          <w:ilvl w:val="0"/>
          <w:numId w:val="56"/>
        </w:numPr>
        <w:rPr>
          <w:rFonts w:asciiTheme="minorEastAsia" w:hAnsiTheme="minorEastAsia"/>
          <w:sz w:val="28"/>
          <w:szCs w:val="28"/>
        </w:rPr>
      </w:pPr>
      <w:r w:rsidRPr="00570A5E">
        <w:rPr>
          <w:rFonts w:asciiTheme="minorEastAsia" w:hAnsiTheme="minorEastAsia"/>
          <w:sz w:val="28"/>
          <w:szCs w:val="28"/>
        </w:rPr>
        <w:t>独立完成投资项目可行性分析</w:t>
      </w:r>
      <w:r w:rsidRPr="00570A5E">
        <w:rPr>
          <w:rFonts w:asciiTheme="minorEastAsia" w:hAnsiTheme="minorEastAsia" w:hint="eastAsia"/>
          <w:sz w:val="28"/>
          <w:szCs w:val="28"/>
        </w:rPr>
        <w:t>；</w:t>
      </w:r>
    </w:p>
    <w:p w:rsidR="00570A5E" w:rsidRPr="00570A5E" w:rsidRDefault="00570A5E" w:rsidP="00570A5E">
      <w:pPr>
        <w:numPr>
          <w:ilvl w:val="0"/>
          <w:numId w:val="56"/>
        </w:numPr>
        <w:rPr>
          <w:rFonts w:asciiTheme="minorEastAsia" w:hAnsiTheme="minorEastAsia"/>
          <w:sz w:val="28"/>
          <w:szCs w:val="28"/>
        </w:rPr>
      </w:pPr>
      <w:r w:rsidRPr="00570A5E">
        <w:rPr>
          <w:rFonts w:asciiTheme="minorEastAsia" w:hAnsiTheme="minorEastAsia"/>
          <w:sz w:val="28"/>
          <w:szCs w:val="28"/>
        </w:rPr>
        <w:t>协助进行战略性合作项目推进，包括公司调研等</w:t>
      </w:r>
      <w:r w:rsidRPr="00570A5E">
        <w:rPr>
          <w:rFonts w:asciiTheme="minorEastAsia" w:hAnsiTheme="minorEastAsia" w:hint="eastAsia"/>
          <w:sz w:val="28"/>
          <w:szCs w:val="28"/>
        </w:rPr>
        <w:t>；</w:t>
      </w:r>
    </w:p>
    <w:p w:rsidR="00570A5E" w:rsidRPr="00570A5E" w:rsidRDefault="00570A5E" w:rsidP="00570A5E">
      <w:pPr>
        <w:numPr>
          <w:ilvl w:val="0"/>
          <w:numId w:val="56"/>
        </w:numPr>
        <w:rPr>
          <w:rFonts w:asciiTheme="minorEastAsia" w:hAnsiTheme="minorEastAsia"/>
          <w:sz w:val="28"/>
          <w:szCs w:val="28"/>
        </w:rPr>
      </w:pPr>
      <w:r w:rsidRPr="00570A5E">
        <w:rPr>
          <w:rFonts w:asciiTheme="minorEastAsia" w:hAnsiTheme="minorEastAsia"/>
          <w:sz w:val="28"/>
          <w:szCs w:val="28"/>
        </w:rPr>
        <w:t>对拟投资项目进行尽职调查</w:t>
      </w:r>
      <w:r w:rsidRPr="00570A5E">
        <w:rPr>
          <w:rFonts w:asciiTheme="minorEastAsia" w:hAnsiTheme="minorEastAsia" w:hint="eastAsia"/>
          <w:sz w:val="28"/>
          <w:szCs w:val="28"/>
        </w:rPr>
        <w:t>；</w:t>
      </w:r>
    </w:p>
    <w:p w:rsidR="00570A5E" w:rsidRPr="00570A5E" w:rsidRDefault="00570A5E" w:rsidP="00570A5E">
      <w:pPr>
        <w:numPr>
          <w:ilvl w:val="0"/>
          <w:numId w:val="56"/>
        </w:numPr>
        <w:rPr>
          <w:rFonts w:asciiTheme="minorEastAsia" w:hAnsiTheme="minorEastAsia"/>
          <w:sz w:val="28"/>
          <w:szCs w:val="28"/>
        </w:rPr>
      </w:pPr>
      <w:r w:rsidRPr="00570A5E">
        <w:rPr>
          <w:rFonts w:asciiTheme="minorEastAsia" w:hAnsiTheme="minorEastAsia"/>
          <w:sz w:val="28"/>
          <w:szCs w:val="28"/>
        </w:rPr>
        <w:t>领导安排的其他工作。</w:t>
      </w:r>
    </w:p>
    <w:p w:rsidR="00570A5E" w:rsidRPr="00570A5E" w:rsidRDefault="00570A5E" w:rsidP="00570A5E">
      <w:pPr>
        <w:rPr>
          <w:rFonts w:asciiTheme="minorEastAsia" w:hAnsiTheme="minorEastAsia"/>
          <w:b/>
          <w:sz w:val="28"/>
          <w:szCs w:val="28"/>
        </w:rPr>
      </w:pPr>
    </w:p>
    <w:p w:rsidR="00570A5E" w:rsidRPr="00570A5E" w:rsidRDefault="00570A5E" w:rsidP="00570A5E">
      <w:pPr>
        <w:rPr>
          <w:rFonts w:asciiTheme="minorEastAsia" w:hAnsiTheme="minorEastAsia"/>
          <w:b/>
          <w:sz w:val="28"/>
          <w:szCs w:val="28"/>
        </w:rPr>
      </w:pPr>
      <w:r w:rsidRPr="00570A5E">
        <w:rPr>
          <w:rFonts w:asciiTheme="minorEastAsia" w:hAnsiTheme="minorEastAsia"/>
          <w:b/>
          <w:sz w:val="28"/>
          <w:szCs w:val="28"/>
        </w:rPr>
        <w:t>总裁</w:t>
      </w:r>
      <w:r w:rsidRPr="00570A5E">
        <w:rPr>
          <w:rFonts w:asciiTheme="minorEastAsia" w:hAnsiTheme="minorEastAsia" w:hint="eastAsia"/>
          <w:b/>
          <w:sz w:val="28"/>
          <w:szCs w:val="28"/>
        </w:rPr>
        <w:t>助理</w:t>
      </w:r>
      <w:r w:rsidR="00515ECB">
        <w:rPr>
          <w:rFonts w:asciiTheme="minorEastAsia" w:hAnsiTheme="minorEastAsia" w:hint="eastAsia"/>
          <w:b/>
          <w:sz w:val="28"/>
          <w:szCs w:val="28"/>
        </w:rPr>
        <w:t xml:space="preserve">        </w:t>
      </w:r>
      <w:r w:rsidRPr="00570A5E">
        <w:rPr>
          <w:rFonts w:asciiTheme="minorEastAsia" w:hAnsiTheme="minorEastAsia" w:hint="eastAsia"/>
          <w:b/>
          <w:sz w:val="28"/>
          <w:szCs w:val="28"/>
        </w:rPr>
        <w:t>1人</w:t>
      </w:r>
    </w:p>
    <w:p w:rsidR="00570A5E" w:rsidRPr="00570A5E" w:rsidRDefault="00570A5E" w:rsidP="00570A5E">
      <w:pPr>
        <w:rPr>
          <w:rFonts w:asciiTheme="minorEastAsia" w:hAnsiTheme="minorEastAsia"/>
          <w:b/>
          <w:sz w:val="28"/>
          <w:szCs w:val="28"/>
        </w:rPr>
      </w:pPr>
      <w:r w:rsidRPr="00570A5E">
        <w:rPr>
          <w:rFonts w:asciiTheme="minorEastAsia" w:hAnsiTheme="minorEastAsia" w:hint="eastAsia"/>
          <w:b/>
          <w:sz w:val="28"/>
          <w:szCs w:val="28"/>
        </w:rPr>
        <w:t>职位描述</w:t>
      </w:r>
    </w:p>
    <w:p w:rsidR="00570A5E" w:rsidRPr="00570A5E" w:rsidRDefault="00570A5E" w:rsidP="00570A5E">
      <w:pPr>
        <w:numPr>
          <w:ilvl w:val="0"/>
          <w:numId w:val="57"/>
        </w:numPr>
        <w:rPr>
          <w:rFonts w:asciiTheme="minorEastAsia" w:hAnsiTheme="minorEastAsia"/>
          <w:sz w:val="28"/>
          <w:szCs w:val="28"/>
        </w:rPr>
      </w:pPr>
      <w:r w:rsidRPr="00570A5E">
        <w:rPr>
          <w:rFonts w:asciiTheme="minorEastAsia" w:hAnsiTheme="minorEastAsia" w:hint="eastAsia"/>
          <w:sz w:val="28"/>
          <w:szCs w:val="28"/>
        </w:rPr>
        <w:t>负责协助总裁安排日程计划；</w:t>
      </w:r>
    </w:p>
    <w:p w:rsidR="00570A5E" w:rsidRPr="00570A5E" w:rsidRDefault="00570A5E" w:rsidP="00570A5E">
      <w:pPr>
        <w:numPr>
          <w:ilvl w:val="0"/>
          <w:numId w:val="57"/>
        </w:numPr>
        <w:rPr>
          <w:rFonts w:asciiTheme="minorEastAsia" w:hAnsiTheme="minorEastAsia"/>
          <w:sz w:val="28"/>
          <w:szCs w:val="28"/>
        </w:rPr>
      </w:pPr>
      <w:r w:rsidRPr="00570A5E">
        <w:rPr>
          <w:rFonts w:asciiTheme="minorEastAsia" w:hAnsiTheme="minorEastAsia" w:hint="eastAsia"/>
          <w:sz w:val="28"/>
          <w:szCs w:val="28"/>
        </w:rPr>
        <w:t>起草、传递、管理公司相关文件和资料文档，配合公司的总体运行；</w:t>
      </w:r>
    </w:p>
    <w:p w:rsidR="00570A5E" w:rsidRPr="00570A5E" w:rsidRDefault="00570A5E" w:rsidP="00570A5E">
      <w:pPr>
        <w:numPr>
          <w:ilvl w:val="0"/>
          <w:numId w:val="57"/>
        </w:numPr>
        <w:rPr>
          <w:rFonts w:asciiTheme="minorEastAsia" w:hAnsiTheme="minorEastAsia"/>
          <w:sz w:val="28"/>
          <w:szCs w:val="28"/>
        </w:rPr>
      </w:pPr>
      <w:r w:rsidRPr="00570A5E">
        <w:rPr>
          <w:rFonts w:asciiTheme="minorEastAsia" w:hAnsiTheme="minorEastAsia" w:hint="eastAsia"/>
          <w:sz w:val="28"/>
          <w:szCs w:val="28"/>
        </w:rPr>
        <w:t>负责总裁会议的组织，安排总裁的办公会议和专题会议；</w:t>
      </w:r>
    </w:p>
    <w:p w:rsidR="00570A5E" w:rsidRPr="00570A5E" w:rsidRDefault="00570A5E" w:rsidP="00570A5E">
      <w:pPr>
        <w:numPr>
          <w:ilvl w:val="0"/>
          <w:numId w:val="57"/>
        </w:numPr>
        <w:rPr>
          <w:rFonts w:asciiTheme="minorEastAsia" w:hAnsiTheme="minorEastAsia"/>
          <w:sz w:val="28"/>
          <w:szCs w:val="28"/>
        </w:rPr>
      </w:pPr>
      <w:r w:rsidRPr="00570A5E">
        <w:rPr>
          <w:rFonts w:asciiTheme="minorEastAsia" w:hAnsiTheme="minorEastAsia" w:hint="eastAsia"/>
          <w:sz w:val="28"/>
          <w:szCs w:val="28"/>
        </w:rPr>
        <w:t>负责总裁信息的上传下达，内、外部沟通；</w:t>
      </w:r>
    </w:p>
    <w:p w:rsidR="00570A5E" w:rsidRPr="00570A5E" w:rsidRDefault="00570A5E" w:rsidP="00570A5E">
      <w:pPr>
        <w:numPr>
          <w:ilvl w:val="0"/>
          <w:numId w:val="57"/>
        </w:numPr>
        <w:rPr>
          <w:rFonts w:asciiTheme="minorEastAsia" w:hAnsiTheme="minorEastAsia"/>
          <w:sz w:val="28"/>
          <w:szCs w:val="28"/>
        </w:rPr>
      </w:pPr>
      <w:r w:rsidRPr="00570A5E">
        <w:rPr>
          <w:rFonts w:asciiTheme="minorEastAsia" w:hAnsiTheme="minorEastAsia" w:hint="eastAsia"/>
          <w:sz w:val="28"/>
          <w:szCs w:val="28"/>
        </w:rPr>
        <w:t>完成总裁交办的其他工作的督办、协调及落实。</w:t>
      </w:r>
    </w:p>
    <w:p w:rsidR="00570A5E" w:rsidRPr="00570A5E" w:rsidRDefault="00570A5E" w:rsidP="00570A5E">
      <w:pPr>
        <w:rPr>
          <w:rFonts w:asciiTheme="minorEastAsia" w:hAnsiTheme="minorEastAsia"/>
          <w:sz w:val="28"/>
          <w:szCs w:val="28"/>
        </w:rPr>
      </w:pPr>
    </w:p>
    <w:p w:rsidR="00570A5E" w:rsidRPr="00741236" w:rsidRDefault="00570A5E" w:rsidP="00570A5E">
      <w:pPr>
        <w:rPr>
          <w:rFonts w:ascii="黑体" w:eastAsia="黑体" w:hAnsi="黑体"/>
          <w:b/>
          <w:sz w:val="28"/>
          <w:szCs w:val="28"/>
        </w:rPr>
      </w:pPr>
      <w:proofErr w:type="gramStart"/>
      <w:r w:rsidRPr="00741236">
        <w:rPr>
          <w:rFonts w:ascii="黑体" w:eastAsia="黑体" w:hAnsi="黑体" w:hint="eastAsia"/>
          <w:b/>
          <w:sz w:val="28"/>
          <w:szCs w:val="28"/>
        </w:rPr>
        <w:t>天相瑞通</w:t>
      </w:r>
      <w:proofErr w:type="gramEnd"/>
      <w:r w:rsidRPr="00741236">
        <w:rPr>
          <w:rFonts w:ascii="黑体" w:eastAsia="黑体" w:hAnsi="黑体" w:hint="eastAsia"/>
          <w:b/>
          <w:sz w:val="28"/>
          <w:szCs w:val="28"/>
        </w:rPr>
        <w:t>招聘需求</w:t>
      </w:r>
    </w:p>
    <w:p w:rsidR="00570A5E" w:rsidRPr="00570A5E" w:rsidRDefault="00570A5E" w:rsidP="00570A5E">
      <w:pPr>
        <w:rPr>
          <w:rFonts w:asciiTheme="minorEastAsia" w:hAnsiTheme="minorEastAsia"/>
          <w:b/>
          <w:sz w:val="28"/>
          <w:szCs w:val="28"/>
        </w:rPr>
      </w:pPr>
      <w:bookmarkStart w:id="0" w:name="_Toc314668062"/>
      <w:bookmarkStart w:id="1" w:name="_Toc338769739"/>
      <w:r w:rsidRPr="00570A5E">
        <w:rPr>
          <w:rFonts w:asciiTheme="minorEastAsia" w:hAnsiTheme="minorEastAsia" w:hint="eastAsia"/>
          <w:b/>
          <w:sz w:val="28"/>
          <w:szCs w:val="28"/>
        </w:rPr>
        <w:t>数据库开发工程师       2人</w:t>
      </w:r>
      <w:bookmarkEnd w:id="0"/>
      <w:bookmarkEnd w:id="1"/>
      <w:r w:rsidRPr="00570A5E">
        <w:rPr>
          <w:rFonts w:asciiTheme="minorEastAsia" w:hAnsiTheme="minorEastAsia" w:hint="eastAsia"/>
          <w:b/>
          <w:sz w:val="28"/>
          <w:szCs w:val="28"/>
        </w:rPr>
        <w:t>（计算机及其相关专业）</w:t>
      </w:r>
    </w:p>
    <w:p w:rsidR="00570A5E" w:rsidRPr="00570A5E" w:rsidRDefault="00570A5E" w:rsidP="00570A5E">
      <w:pPr>
        <w:rPr>
          <w:rFonts w:asciiTheme="minorEastAsia" w:hAnsiTheme="minorEastAsia"/>
          <w:b/>
          <w:sz w:val="28"/>
          <w:szCs w:val="28"/>
        </w:rPr>
      </w:pPr>
      <w:r w:rsidRPr="00570A5E">
        <w:rPr>
          <w:rFonts w:asciiTheme="minorEastAsia" w:hAnsiTheme="minorEastAsia" w:hint="eastAsia"/>
          <w:b/>
          <w:sz w:val="28"/>
          <w:szCs w:val="28"/>
        </w:rPr>
        <w:t>职位描述</w:t>
      </w:r>
    </w:p>
    <w:p w:rsidR="00570A5E" w:rsidRPr="00570A5E" w:rsidRDefault="00570A5E" w:rsidP="00570A5E">
      <w:pPr>
        <w:numPr>
          <w:ilvl w:val="0"/>
          <w:numId w:val="58"/>
        </w:numPr>
        <w:rPr>
          <w:rFonts w:asciiTheme="minorEastAsia" w:hAnsiTheme="minorEastAsia"/>
          <w:sz w:val="28"/>
          <w:szCs w:val="28"/>
        </w:rPr>
      </w:pPr>
      <w:r w:rsidRPr="00570A5E">
        <w:rPr>
          <w:rFonts w:asciiTheme="minorEastAsia" w:hAnsiTheme="minorEastAsia" w:hint="eastAsia"/>
          <w:sz w:val="28"/>
          <w:szCs w:val="28"/>
        </w:rPr>
        <w:t>负责数据库后台生产、监控和服务程序以及数据库应用系统的程</w:t>
      </w:r>
      <w:r w:rsidRPr="00570A5E">
        <w:rPr>
          <w:rFonts w:asciiTheme="minorEastAsia" w:hAnsiTheme="minorEastAsia" w:hint="eastAsia"/>
          <w:sz w:val="28"/>
          <w:szCs w:val="28"/>
        </w:rPr>
        <w:lastRenderedPageBreak/>
        <w:t>序开发；</w:t>
      </w:r>
    </w:p>
    <w:p w:rsidR="00570A5E" w:rsidRPr="00570A5E" w:rsidRDefault="00570A5E" w:rsidP="00570A5E">
      <w:pPr>
        <w:numPr>
          <w:ilvl w:val="0"/>
          <w:numId w:val="58"/>
        </w:numPr>
        <w:rPr>
          <w:rFonts w:asciiTheme="minorEastAsia" w:hAnsiTheme="minorEastAsia"/>
          <w:sz w:val="28"/>
          <w:szCs w:val="28"/>
        </w:rPr>
      </w:pPr>
      <w:r w:rsidRPr="00570A5E">
        <w:rPr>
          <w:rFonts w:asciiTheme="minorEastAsia" w:hAnsiTheme="minorEastAsia" w:hint="eastAsia"/>
          <w:sz w:val="28"/>
          <w:szCs w:val="28"/>
        </w:rPr>
        <w:t>负责建立从原有数据库到新数据库的数据填充方案和ETL程序开发；</w:t>
      </w:r>
    </w:p>
    <w:p w:rsidR="00570A5E" w:rsidRPr="00570A5E" w:rsidRDefault="00570A5E" w:rsidP="00570A5E">
      <w:pPr>
        <w:numPr>
          <w:ilvl w:val="0"/>
          <w:numId w:val="58"/>
        </w:numPr>
        <w:rPr>
          <w:rFonts w:asciiTheme="minorEastAsia" w:hAnsiTheme="minorEastAsia"/>
          <w:sz w:val="28"/>
          <w:szCs w:val="28"/>
        </w:rPr>
      </w:pPr>
      <w:r w:rsidRPr="00570A5E">
        <w:rPr>
          <w:rFonts w:asciiTheme="minorEastAsia" w:hAnsiTheme="minorEastAsia" w:hint="eastAsia"/>
          <w:sz w:val="28"/>
          <w:szCs w:val="28"/>
        </w:rPr>
        <w:t>给前端开发应用提供数据库技术支持和解决方案，对前端开发人员进行SQL方面的指导和培训；</w:t>
      </w:r>
    </w:p>
    <w:p w:rsidR="00570A5E" w:rsidRPr="00570A5E" w:rsidRDefault="00570A5E" w:rsidP="00570A5E">
      <w:pPr>
        <w:numPr>
          <w:ilvl w:val="0"/>
          <w:numId w:val="58"/>
        </w:numPr>
        <w:rPr>
          <w:rFonts w:asciiTheme="minorEastAsia" w:hAnsiTheme="minorEastAsia"/>
          <w:sz w:val="28"/>
          <w:szCs w:val="28"/>
        </w:rPr>
      </w:pPr>
      <w:r w:rsidRPr="00570A5E">
        <w:rPr>
          <w:rFonts w:asciiTheme="minorEastAsia" w:hAnsiTheme="minorEastAsia" w:hint="eastAsia"/>
          <w:sz w:val="28"/>
          <w:szCs w:val="28"/>
        </w:rPr>
        <w:t>负责天相数据库客户的数据库使用培训和技术服务支持。</w:t>
      </w:r>
    </w:p>
    <w:p w:rsidR="00570A5E" w:rsidRPr="00570A5E" w:rsidRDefault="00570A5E" w:rsidP="00570A5E">
      <w:pPr>
        <w:rPr>
          <w:rFonts w:asciiTheme="minorEastAsia" w:hAnsiTheme="minorEastAsia"/>
          <w:sz w:val="28"/>
          <w:szCs w:val="28"/>
        </w:rPr>
      </w:pPr>
    </w:p>
    <w:p w:rsidR="00570A5E" w:rsidRPr="00570A5E" w:rsidRDefault="00570A5E" w:rsidP="00570A5E">
      <w:pPr>
        <w:rPr>
          <w:rFonts w:asciiTheme="minorEastAsia" w:hAnsiTheme="minorEastAsia"/>
          <w:b/>
          <w:sz w:val="28"/>
          <w:szCs w:val="28"/>
        </w:rPr>
      </w:pPr>
      <w:r w:rsidRPr="00570A5E">
        <w:rPr>
          <w:rFonts w:asciiTheme="minorEastAsia" w:hAnsiTheme="minorEastAsia" w:hint="eastAsia"/>
          <w:b/>
          <w:sz w:val="28"/>
          <w:szCs w:val="28"/>
        </w:rPr>
        <w:t>机构销售代表</w:t>
      </w:r>
      <w:r w:rsidR="00515ECB">
        <w:rPr>
          <w:rFonts w:asciiTheme="minorEastAsia" w:hAnsiTheme="minorEastAsia" w:hint="eastAsia"/>
          <w:b/>
          <w:sz w:val="28"/>
          <w:szCs w:val="28"/>
        </w:rPr>
        <w:t xml:space="preserve">        </w:t>
      </w:r>
      <w:r w:rsidRPr="00570A5E">
        <w:rPr>
          <w:rFonts w:asciiTheme="minorEastAsia" w:hAnsiTheme="minorEastAsia" w:hint="eastAsia"/>
          <w:b/>
          <w:sz w:val="28"/>
          <w:szCs w:val="28"/>
        </w:rPr>
        <w:t>北京、深圳各1人（计算机及其相关专业优先）</w:t>
      </w:r>
    </w:p>
    <w:p w:rsidR="00570A5E" w:rsidRPr="00570A5E" w:rsidRDefault="00570A5E" w:rsidP="00570A5E">
      <w:pPr>
        <w:rPr>
          <w:rFonts w:asciiTheme="minorEastAsia" w:hAnsiTheme="minorEastAsia"/>
          <w:b/>
          <w:sz w:val="28"/>
          <w:szCs w:val="28"/>
        </w:rPr>
      </w:pPr>
      <w:r w:rsidRPr="00570A5E">
        <w:rPr>
          <w:rFonts w:asciiTheme="minorEastAsia" w:hAnsiTheme="minorEastAsia" w:hint="eastAsia"/>
          <w:b/>
          <w:sz w:val="28"/>
          <w:szCs w:val="28"/>
        </w:rPr>
        <w:t>职位描述</w:t>
      </w:r>
    </w:p>
    <w:p w:rsidR="00570A5E" w:rsidRPr="00570A5E" w:rsidRDefault="00570A5E" w:rsidP="00570A5E">
      <w:pPr>
        <w:numPr>
          <w:ilvl w:val="0"/>
          <w:numId w:val="59"/>
        </w:numPr>
        <w:rPr>
          <w:rFonts w:asciiTheme="minorEastAsia" w:hAnsiTheme="minorEastAsia"/>
          <w:sz w:val="28"/>
          <w:szCs w:val="28"/>
        </w:rPr>
      </w:pPr>
      <w:r w:rsidRPr="00570A5E">
        <w:rPr>
          <w:rFonts w:asciiTheme="minorEastAsia" w:hAnsiTheme="minorEastAsia" w:hint="eastAsia"/>
          <w:sz w:val="28"/>
          <w:szCs w:val="28"/>
        </w:rPr>
        <w:t>快速学习产品知识，掌握公司提供给机构客户的专业分析系统的使用；</w:t>
      </w:r>
    </w:p>
    <w:p w:rsidR="00570A5E" w:rsidRPr="00570A5E" w:rsidRDefault="00570A5E" w:rsidP="00570A5E">
      <w:pPr>
        <w:numPr>
          <w:ilvl w:val="0"/>
          <w:numId w:val="59"/>
        </w:numPr>
        <w:rPr>
          <w:rFonts w:asciiTheme="minorEastAsia" w:hAnsiTheme="minorEastAsia"/>
          <w:sz w:val="28"/>
          <w:szCs w:val="28"/>
        </w:rPr>
      </w:pPr>
      <w:r w:rsidRPr="00570A5E">
        <w:rPr>
          <w:rFonts w:asciiTheme="minorEastAsia" w:hAnsiTheme="minorEastAsia" w:hint="eastAsia"/>
          <w:sz w:val="28"/>
          <w:szCs w:val="28"/>
        </w:rPr>
        <w:t>在销售经理的指导下，电话或实地拜访目标客户（券商、基金公司、</w:t>
      </w:r>
      <w:r w:rsidRPr="00570A5E">
        <w:rPr>
          <w:rFonts w:asciiTheme="minorEastAsia" w:hAnsiTheme="minorEastAsia"/>
          <w:sz w:val="28"/>
          <w:szCs w:val="28"/>
        </w:rPr>
        <w:t>PE</w:t>
      </w:r>
      <w:r w:rsidRPr="00570A5E">
        <w:rPr>
          <w:rFonts w:asciiTheme="minorEastAsia" w:hAnsiTheme="minorEastAsia" w:hint="eastAsia"/>
          <w:sz w:val="28"/>
          <w:szCs w:val="28"/>
        </w:rPr>
        <w:t>、资产管理机构等），建立良好关系；</w:t>
      </w:r>
    </w:p>
    <w:p w:rsidR="00570A5E" w:rsidRPr="00570A5E" w:rsidRDefault="00570A5E" w:rsidP="00570A5E">
      <w:pPr>
        <w:numPr>
          <w:ilvl w:val="0"/>
          <w:numId w:val="59"/>
        </w:numPr>
        <w:rPr>
          <w:rFonts w:asciiTheme="minorEastAsia" w:hAnsiTheme="minorEastAsia"/>
          <w:sz w:val="28"/>
          <w:szCs w:val="28"/>
        </w:rPr>
      </w:pPr>
      <w:r w:rsidRPr="00570A5E">
        <w:rPr>
          <w:rFonts w:asciiTheme="minorEastAsia" w:hAnsiTheme="minorEastAsia" w:hint="eastAsia"/>
          <w:sz w:val="28"/>
          <w:szCs w:val="28"/>
        </w:rPr>
        <w:t>协助销售经理进行商务谈判；</w:t>
      </w:r>
    </w:p>
    <w:p w:rsidR="00570A5E" w:rsidRPr="00570A5E" w:rsidRDefault="00570A5E" w:rsidP="00570A5E">
      <w:pPr>
        <w:numPr>
          <w:ilvl w:val="0"/>
          <w:numId w:val="59"/>
        </w:numPr>
        <w:rPr>
          <w:rFonts w:asciiTheme="minorEastAsia" w:hAnsiTheme="minorEastAsia"/>
          <w:sz w:val="28"/>
          <w:szCs w:val="28"/>
        </w:rPr>
      </w:pPr>
      <w:r w:rsidRPr="00570A5E">
        <w:rPr>
          <w:rFonts w:asciiTheme="minorEastAsia" w:hAnsiTheme="minorEastAsia" w:hint="eastAsia"/>
          <w:sz w:val="28"/>
          <w:szCs w:val="28"/>
        </w:rPr>
        <w:t>销售团队行政支持工作。</w:t>
      </w:r>
    </w:p>
    <w:p w:rsidR="00570A5E" w:rsidRPr="00570A5E" w:rsidRDefault="00570A5E" w:rsidP="00570A5E">
      <w:pPr>
        <w:rPr>
          <w:rFonts w:asciiTheme="minorEastAsia" w:hAnsiTheme="minorEastAsia"/>
          <w:bCs/>
          <w:sz w:val="28"/>
          <w:szCs w:val="28"/>
        </w:rPr>
      </w:pPr>
      <w:r w:rsidRPr="00570A5E">
        <w:rPr>
          <w:rFonts w:asciiTheme="minorEastAsia" w:hAnsiTheme="minorEastAsia" w:hint="eastAsia"/>
          <w:bCs/>
          <w:sz w:val="28"/>
          <w:szCs w:val="28"/>
        </w:rPr>
        <w:t>发展规划：销售经理</w:t>
      </w:r>
      <w:r w:rsidRPr="00570A5E">
        <w:rPr>
          <w:rFonts w:asciiTheme="minorEastAsia" w:hAnsiTheme="minorEastAsia"/>
          <w:noProof/>
          <w:sz w:val="28"/>
          <w:szCs w:val="28"/>
        </w:rPr>
        <w:drawing>
          <wp:inline distT="0" distB="0" distL="0" distR="0">
            <wp:extent cx="342900" cy="314325"/>
            <wp:effectExtent l="19050" t="0" r="0" b="0"/>
            <wp:docPr id="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cstate="print"/>
                    <a:srcRect/>
                    <a:stretch>
                      <a:fillRect/>
                    </a:stretch>
                  </pic:blipFill>
                  <pic:spPr bwMode="auto">
                    <a:xfrm>
                      <a:off x="0" y="0"/>
                      <a:ext cx="342900" cy="314325"/>
                    </a:xfrm>
                    <a:prstGeom prst="rect">
                      <a:avLst/>
                    </a:prstGeom>
                    <a:noFill/>
                    <a:ln w="9525">
                      <a:noFill/>
                      <a:miter lim="800000"/>
                      <a:headEnd/>
                      <a:tailEnd/>
                    </a:ln>
                  </pic:spPr>
                </pic:pic>
              </a:graphicData>
            </a:graphic>
          </wp:inline>
        </w:drawing>
      </w:r>
      <w:r w:rsidRPr="00570A5E">
        <w:rPr>
          <w:rFonts w:asciiTheme="minorEastAsia" w:hAnsiTheme="minorEastAsia" w:hint="eastAsia"/>
          <w:bCs/>
          <w:sz w:val="28"/>
          <w:szCs w:val="28"/>
        </w:rPr>
        <w:t>高级销售经理</w:t>
      </w:r>
      <w:r w:rsidRPr="00570A5E">
        <w:rPr>
          <w:rFonts w:asciiTheme="minorEastAsia" w:hAnsiTheme="minorEastAsia"/>
          <w:noProof/>
          <w:sz w:val="28"/>
          <w:szCs w:val="28"/>
        </w:rPr>
        <w:drawing>
          <wp:inline distT="0" distB="0" distL="0" distR="0">
            <wp:extent cx="342900" cy="314325"/>
            <wp:effectExtent l="19050" t="0" r="0" b="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6" cstate="print"/>
                    <a:srcRect/>
                    <a:stretch>
                      <a:fillRect/>
                    </a:stretch>
                  </pic:blipFill>
                  <pic:spPr bwMode="auto">
                    <a:xfrm>
                      <a:off x="0" y="0"/>
                      <a:ext cx="342900" cy="314325"/>
                    </a:xfrm>
                    <a:prstGeom prst="rect">
                      <a:avLst/>
                    </a:prstGeom>
                    <a:noFill/>
                    <a:ln w="9525">
                      <a:noFill/>
                      <a:miter lim="800000"/>
                      <a:headEnd/>
                      <a:tailEnd/>
                    </a:ln>
                  </pic:spPr>
                </pic:pic>
              </a:graphicData>
            </a:graphic>
          </wp:inline>
        </w:drawing>
      </w:r>
      <w:r w:rsidRPr="00570A5E">
        <w:rPr>
          <w:rFonts w:asciiTheme="minorEastAsia" w:hAnsiTheme="minorEastAsia" w:hint="eastAsia"/>
          <w:bCs/>
          <w:sz w:val="28"/>
          <w:szCs w:val="28"/>
        </w:rPr>
        <w:t>区域销售总监</w:t>
      </w:r>
    </w:p>
    <w:p w:rsidR="00570A5E" w:rsidRPr="00570A5E" w:rsidRDefault="00570A5E" w:rsidP="00570A5E">
      <w:pPr>
        <w:rPr>
          <w:rFonts w:asciiTheme="minorEastAsia" w:hAnsiTheme="minorEastAsia"/>
          <w:b/>
          <w:sz w:val="28"/>
          <w:szCs w:val="28"/>
        </w:rPr>
      </w:pPr>
    </w:p>
    <w:p w:rsidR="00570A5E" w:rsidRPr="00570A5E" w:rsidRDefault="00570A5E" w:rsidP="00570A5E">
      <w:pPr>
        <w:rPr>
          <w:rFonts w:asciiTheme="minorEastAsia" w:hAnsiTheme="minorEastAsia"/>
          <w:b/>
          <w:sz w:val="28"/>
          <w:szCs w:val="28"/>
        </w:rPr>
      </w:pPr>
      <w:bookmarkStart w:id="2" w:name="_Toc299110115"/>
      <w:bookmarkStart w:id="3" w:name="_Toc299110163"/>
      <w:bookmarkStart w:id="4" w:name="_Toc299382364"/>
      <w:bookmarkStart w:id="5" w:name="_Toc22594"/>
      <w:bookmarkStart w:id="6" w:name="_Toc301855675"/>
      <w:bookmarkStart w:id="7" w:name="_Toc306020873"/>
      <w:r w:rsidRPr="00570A5E">
        <w:rPr>
          <w:rFonts w:asciiTheme="minorEastAsia" w:hAnsiTheme="minorEastAsia" w:hint="eastAsia"/>
          <w:b/>
          <w:sz w:val="28"/>
          <w:szCs w:val="28"/>
        </w:rPr>
        <w:t>数据业务专员      2人</w:t>
      </w:r>
      <w:bookmarkEnd w:id="2"/>
      <w:bookmarkEnd w:id="3"/>
      <w:bookmarkEnd w:id="4"/>
      <w:bookmarkEnd w:id="5"/>
      <w:bookmarkEnd w:id="6"/>
      <w:bookmarkEnd w:id="7"/>
      <w:r w:rsidRPr="00570A5E">
        <w:rPr>
          <w:rFonts w:asciiTheme="minorEastAsia" w:hAnsiTheme="minorEastAsia" w:hint="eastAsia"/>
          <w:b/>
          <w:sz w:val="28"/>
          <w:szCs w:val="28"/>
        </w:rPr>
        <w:t>（财经类、统计、应用数学、数量经济专业）</w:t>
      </w:r>
    </w:p>
    <w:p w:rsidR="00570A5E" w:rsidRPr="00570A5E" w:rsidRDefault="00570A5E" w:rsidP="00570A5E">
      <w:pPr>
        <w:rPr>
          <w:rFonts w:asciiTheme="minorEastAsia" w:hAnsiTheme="minorEastAsia"/>
          <w:b/>
          <w:sz w:val="28"/>
          <w:szCs w:val="28"/>
        </w:rPr>
      </w:pPr>
      <w:r w:rsidRPr="00570A5E">
        <w:rPr>
          <w:rFonts w:asciiTheme="minorEastAsia" w:hAnsiTheme="minorEastAsia" w:hint="eastAsia"/>
          <w:b/>
          <w:sz w:val="28"/>
          <w:szCs w:val="28"/>
        </w:rPr>
        <w:t>职位描述</w:t>
      </w:r>
    </w:p>
    <w:p w:rsidR="00570A5E" w:rsidRPr="00570A5E" w:rsidRDefault="00570A5E" w:rsidP="00570A5E">
      <w:pPr>
        <w:numPr>
          <w:ilvl w:val="0"/>
          <w:numId w:val="60"/>
        </w:numPr>
        <w:rPr>
          <w:rFonts w:asciiTheme="minorEastAsia" w:hAnsiTheme="minorEastAsia"/>
          <w:sz w:val="28"/>
          <w:szCs w:val="28"/>
        </w:rPr>
      </w:pPr>
      <w:r w:rsidRPr="00570A5E">
        <w:rPr>
          <w:rFonts w:asciiTheme="minorEastAsia" w:hAnsiTheme="minorEastAsia" w:hint="eastAsia"/>
          <w:sz w:val="28"/>
          <w:szCs w:val="28"/>
        </w:rPr>
        <w:t>负责证券市场金融数据的整理工作；</w:t>
      </w:r>
    </w:p>
    <w:p w:rsidR="00570A5E" w:rsidRPr="00570A5E" w:rsidRDefault="00570A5E" w:rsidP="00570A5E">
      <w:pPr>
        <w:numPr>
          <w:ilvl w:val="0"/>
          <w:numId w:val="60"/>
        </w:numPr>
        <w:rPr>
          <w:rFonts w:asciiTheme="minorEastAsia" w:hAnsiTheme="minorEastAsia"/>
          <w:sz w:val="28"/>
          <w:szCs w:val="28"/>
        </w:rPr>
      </w:pPr>
      <w:r w:rsidRPr="00570A5E">
        <w:rPr>
          <w:rFonts w:asciiTheme="minorEastAsia" w:hAnsiTheme="minorEastAsia" w:hint="eastAsia"/>
          <w:sz w:val="28"/>
          <w:szCs w:val="28"/>
        </w:rPr>
        <w:t>负责金融衍生数据的调研、研究工作；</w:t>
      </w:r>
    </w:p>
    <w:p w:rsidR="00570A5E" w:rsidRPr="00570A5E" w:rsidRDefault="00570A5E" w:rsidP="00570A5E">
      <w:pPr>
        <w:numPr>
          <w:ilvl w:val="0"/>
          <w:numId w:val="60"/>
        </w:numPr>
        <w:rPr>
          <w:rFonts w:asciiTheme="minorEastAsia" w:hAnsiTheme="minorEastAsia"/>
          <w:sz w:val="28"/>
          <w:szCs w:val="28"/>
        </w:rPr>
      </w:pPr>
      <w:r w:rsidRPr="00570A5E">
        <w:rPr>
          <w:rFonts w:asciiTheme="minorEastAsia" w:hAnsiTheme="minorEastAsia" w:hint="eastAsia"/>
          <w:sz w:val="28"/>
          <w:szCs w:val="28"/>
        </w:rPr>
        <w:t>负责完成用户定制数据服务工作；</w:t>
      </w:r>
    </w:p>
    <w:p w:rsidR="00570A5E" w:rsidRPr="00570A5E" w:rsidRDefault="00570A5E" w:rsidP="00570A5E">
      <w:pPr>
        <w:numPr>
          <w:ilvl w:val="0"/>
          <w:numId w:val="60"/>
        </w:numPr>
        <w:rPr>
          <w:rFonts w:asciiTheme="minorEastAsia" w:hAnsiTheme="minorEastAsia"/>
          <w:sz w:val="28"/>
          <w:szCs w:val="28"/>
        </w:rPr>
      </w:pPr>
      <w:r w:rsidRPr="00570A5E">
        <w:rPr>
          <w:rFonts w:asciiTheme="minorEastAsia" w:hAnsiTheme="minorEastAsia" w:hint="eastAsia"/>
          <w:sz w:val="28"/>
          <w:szCs w:val="28"/>
        </w:rPr>
        <w:lastRenderedPageBreak/>
        <w:t>协助业务主管完成其它工作。</w:t>
      </w:r>
    </w:p>
    <w:p w:rsidR="00570A5E" w:rsidRPr="00570A5E" w:rsidRDefault="00570A5E" w:rsidP="00570A5E">
      <w:pPr>
        <w:rPr>
          <w:rFonts w:asciiTheme="minorEastAsia" w:hAnsiTheme="minorEastAsia"/>
          <w:sz w:val="28"/>
          <w:szCs w:val="28"/>
        </w:rPr>
      </w:pPr>
    </w:p>
    <w:p w:rsidR="00570A5E" w:rsidRPr="00570A5E" w:rsidRDefault="00570A5E" w:rsidP="00570A5E">
      <w:pPr>
        <w:rPr>
          <w:rFonts w:asciiTheme="minorEastAsia" w:hAnsiTheme="minorEastAsia"/>
          <w:sz w:val="28"/>
          <w:szCs w:val="28"/>
        </w:rPr>
      </w:pPr>
      <w:r w:rsidRPr="00570A5E">
        <w:rPr>
          <w:rFonts w:asciiTheme="minorEastAsia" w:hAnsiTheme="minorEastAsia" w:hint="eastAsia"/>
          <w:b/>
          <w:sz w:val="28"/>
          <w:szCs w:val="28"/>
        </w:rPr>
        <w:t>天相招聘邮箱：</w:t>
      </w:r>
      <w:hyperlink r:id="rId17" w:history="1">
        <w:r w:rsidRPr="00570A5E">
          <w:rPr>
            <w:rStyle w:val="a5"/>
            <w:rFonts w:asciiTheme="minorEastAsia" w:hAnsiTheme="minorEastAsia"/>
            <w:sz w:val="28"/>
            <w:szCs w:val="28"/>
          </w:rPr>
          <w:t>rtzhaopin@txsec.com</w:t>
        </w:r>
      </w:hyperlink>
    </w:p>
    <w:p w:rsidR="00570A5E" w:rsidRPr="00570A5E" w:rsidRDefault="00570A5E" w:rsidP="00570A5E">
      <w:pPr>
        <w:rPr>
          <w:rFonts w:asciiTheme="minorEastAsia" w:hAnsiTheme="minorEastAsia"/>
          <w:b/>
          <w:sz w:val="28"/>
          <w:szCs w:val="28"/>
        </w:rPr>
      </w:pPr>
      <w:r w:rsidRPr="00570A5E">
        <w:rPr>
          <w:rFonts w:asciiTheme="minorEastAsia" w:hAnsiTheme="minorEastAsia"/>
          <w:b/>
          <w:sz w:val="28"/>
          <w:szCs w:val="28"/>
        </w:rPr>
        <w:t>请在邮件主题位置注明：</w:t>
      </w:r>
    </w:p>
    <w:p w:rsidR="00570A5E" w:rsidRPr="00570A5E" w:rsidRDefault="00570A5E" w:rsidP="00570A5E">
      <w:pPr>
        <w:rPr>
          <w:rFonts w:asciiTheme="minorEastAsia" w:hAnsiTheme="minorEastAsia"/>
          <w:b/>
          <w:sz w:val="28"/>
          <w:szCs w:val="28"/>
        </w:rPr>
      </w:pPr>
      <w:r w:rsidRPr="00570A5E">
        <w:rPr>
          <w:rFonts w:asciiTheme="minorEastAsia" w:hAnsiTheme="minorEastAsia"/>
          <w:b/>
          <w:sz w:val="28"/>
          <w:szCs w:val="28"/>
        </w:rPr>
        <w:t>姓名-学校名称-专业-应聘职位</w:t>
      </w:r>
      <w:r w:rsidRPr="00570A5E">
        <w:rPr>
          <w:rFonts w:asciiTheme="minorEastAsia" w:hAnsiTheme="minorEastAsia" w:hint="eastAsia"/>
          <w:b/>
          <w:sz w:val="28"/>
          <w:szCs w:val="28"/>
        </w:rPr>
        <w:t>-可实习时间段</w:t>
      </w:r>
    </w:p>
    <w:p w:rsidR="00570A5E" w:rsidRPr="00570A5E" w:rsidRDefault="00570A5E" w:rsidP="00570A5E">
      <w:pPr>
        <w:rPr>
          <w:rFonts w:asciiTheme="minorEastAsia" w:hAnsiTheme="minorEastAsia"/>
          <w:b/>
          <w:sz w:val="28"/>
          <w:szCs w:val="28"/>
        </w:rPr>
      </w:pPr>
      <w:r w:rsidRPr="00570A5E">
        <w:rPr>
          <w:rFonts w:asciiTheme="minorEastAsia" w:hAnsiTheme="minorEastAsia" w:hint="eastAsia"/>
          <w:b/>
          <w:sz w:val="28"/>
          <w:szCs w:val="28"/>
        </w:rPr>
        <w:t>例</w:t>
      </w:r>
      <w:r w:rsidRPr="00570A5E">
        <w:rPr>
          <w:rFonts w:asciiTheme="minorEastAsia" w:hAnsiTheme="minorEastAsia"/>
          <w:b/>
          <w:sz w:val="28"/>
          <w:szCs w:val="28"/>
        </w:rPr>
        <w:t>如：</w:t>
      </w:r>
    </w:p>
    <w:p w:rsidR="00570A5E" w:rsidRPr="00570A5E" w:rsidRDefault="00570A5E" w:rsidP="00570A5E">
      <w:pPr>
        <w:rPr>
          <w:rFonts w:asciiTheme="minorEastAsia" w:hAnsiTheme="minorEastAsia"/>
          <w:b/>
          <w:sz w:val="28"/>
          <w:szCs w:val="28"/>
        </w:rPr>
      </w:pPr>
      <w:r w:rsidRPr="00570A5E">
        <w:rPr>
          <w:rFonts w:asciiTheme="minorEastAsia" w:hAnsiTheme="minorEastAsia"/>
          <w:b/>
          <w:sz w:val="28"/>
          <w:szCs w:val="28"/>
        </w:rPr>
        <w:t>王刚-</w:t>
      </w:r>
      <w:r w:rsidRPr="00570A5E">
        <w:rPr>
          <w:rFonts w:asciiTheme="minorEastAsia" w:hAnsiTheme="minorEastAsia" w:hint="eastAsia"/>
          <w:b/>
          <w:sz w:val="28"/>
          <w:szCs w:val="28"/>
        </w:rPr>
        <w:t>**</w:t>
      </w:r>
      <w:r w:rsidRPr="00570A5E">
        <w:rPr>
          <w:rFonts w:asciiTheme="minorEastAsia" w:hAnsiTheme="minorEastAsia"/>
          <w:b/>
          <w:sz w:val="28"/>
          <w:szCs w:val="28"/>
        </w:rPr>
        <w:t>大学-</w:t>
      </w:r>
      <w:r w:rsidRPr="00570A5E">
        <w:rPr>
          <w:rFonts w:asciiTheme="minorEastAsia" w:hAnsiTheme="minorEastAsia" w:hint="eastAsia"/>
          <w:b/>
          <w:sz w:val="28"/>
          <w:szCs w:val="28"/>
        </w:rPr>
        <w:t>统计专业-数据业务专员</w:t>
      </w:r>
      <w:r w:rsidRPr="00570A5E">
        <w:rPr>
          <w:rFonts w:asciiTheme="minorEastAsia" w:hAnsiTheme="minorEastAsia"/>
          <w:b/>
          <w:sz w:val="28"/>
          <w:szCs w:val="28"/>
        </w:rPr>
        <w:t>-</w:t>
      </w:r>
      <w:r w:rsidRPr="00570A5E">
        <w:rPr>
          <w:rFonts w:asciiTheme="minorEastAsia" w:hAnsiTheme="minorEastAsia" w:hint="eastAsia"/>
          <w:b/>
          <w:sz w:val="28"/>
          <w:szCs w:val="28"/>
        </w:rPr>
        <w:t>每周三至五可实习</w:t>
      </w:r>
    </w:p>
    <w:p w:rsidR="00F670AA" w:rsidRDefault="00F670AA">
      <w:pPr>
        <w:widowControl/>
        <w:jc w:val="left"/>
        <w:rPr>
          <w:rFonts w:asciiTheme="minorEastAsia" w:hAnsiTheme="minorEastAsia"/>
          <w:sz w:val="28"/>
          <w:szCs w:val="28"/>
        </w:rPr>
      </w:pPr>
      <w:r>
        <w:rPr>
          <w:rFonts w:asciiTheme="minorEastAsia" w:hAnsiTheme="minorEastAsia"/>
          <w:sz w:val="28"/>
          <w:szCs w:val="28"/>
        </w:rPr>
        <w:br w:type="page"/>
      </w:r>
    </w:p>
    <w:p w:rsidR="00F670AA" w:rsidRPr="00244DE3" w:rsidRDefault="00F670AA" w:rsidP="00F670AA">
      <w:pPr>
        <w:jc w:val="center"/>
        <w:rPr>
          <w:rFonts w:asciiTheme="minorEastAsia" w:hAnsiTheme="minorEastAsia"/>
          <w:b/>
          <w:sz w:val="28"/>
          <w:szCs w:val="28"/>
        </w:rPr>
      </w:pPr>
      <w:r w:rsidRPr="00F670AA">
        <w:rPr>
          <w:rFonts w:asciiTheme="minorEastAsia" w:hAnsiTheme="minorEastAsia" w:hint="eastAsia"/>
          <w:b/>
          <w:sz w:val="28"/>
          <w:szCs w:val="28"/>
        </w:rPr>
        <w:lastRenderedPageBreak/>
        <w:t>兴业银行北京分行</w:t>
      </w:r>
    </w:p>
    <w:p w:rsidR="003C1114" w:rsidRDefault="003C1114" w:rsidP="00421DAD">
      <w:pPr>
        <w:rPr>
          <w:rFonts w:asciiTheme="minorEastAsia" w:hAnsiTheme="minorEastAsia"/>
          <w:sz w:val="28"/>
          <w:szCs w:val="28"/>
        </w:rPr>
      </w:pPr>
    </w:p>
    <w:p w:rsidR="00F670AA" w:rsidRPr="00F670AA" w:rsidRDefault="00F670AA" w:rsidP="00F670AA">
      <w:pPr>
        <w:spacing w:line="540" w:lineRule="exact"/>
        <w:rPr>
          <w:rFonts w:asciiTheme="minorEastAsia" w:hAnsiTheme="minorEastAsia"/>
          <w:b/>
          <w:sz w:val="28"/>
          <w:szCs w:val="28"/>
        </w:rPr>
      </w:pPr>
      <w:r w:rsidRPr="00F670AA">
        <w:rPr>
          <w:rFonts w:asciiTheme="minorEastAsia" w:hAnsiTheme="minorEastAsia" w:hint="eastAsia"/>
          <w:b/>
          <w:sz w:val="28"/>
          <w:szCs w:val="28"/>
        </w:rPr>
        <w:t>简介：</w:t>
      </w:r>
    </w:p>
    <w:p w:rsidR="00F670AA" w:rsidRPr="00F670AA" w:rsidRDefault="00F670AA" w:rsidP="00F670AA">
      <w:pPr>
        <w:spacing w:line="540" w:lineRule="exact"/>
        <w:rPr>
          <w:rFonts w:asciiTheme="minorEastAsia" w:hAnsiTheme="minorEastAsia"/>
          <w:sz w:val="28"/>
          <w:szCs w:val="28"/>
        </w:rPr>
      </w:pPr>
      <w:r w:rsidRPr="00F670AA">
        <w:rPr>
          <w:rFonts w:asciiTheme="minorEastAsia" w:hAnsiTheme="minorEastAsia" w:hint="eastAsia"/>
          <w:sz w:val="28"/>
          <w:szCs w:val="28"/>
        </w:rPr>
        <w:t>兴业银行成立于1988年8月，是经国务院、中国人民银行批准成立的首批股份制商业银行之一，2007年2月5日正式在上海证券交易所挂牌上市。北京分行于2000年1月成立，在社会各界和广大客户的鼎力支持下，各项业务持续快速健康发展，为优秀人才提供了广阔的事业发展空间。因业务发展需要，我们诚挚地欢迎优秀应届毕业生加盟，为铸造百年兴业而共同奋斗。</w:t>
      </w:r>
    </w:p>
    <w:p w:rsidR="00F670AA" w:rsidRPr="00F670AA" w:rsidRDefault="00F670AA" w:rsidP="00F670AA">
      <w:pPr>
        <w:spacing w:line="540" w:lineRule="exact"/>
        <w:rPr>
          <w:rFonts w:asciiTheme="minorEastAsia" w:hAnsiTheme="minorEastAsia"/>
          <w:sz w:val="28"/>
          <w:szCs w:val="28"/>
        </w:rPr>
      </w:pPr>
    </w:p>
    <w:p w:rsidR="00F670AA" w:rsidRPr="00F670AA" w:rsidRDefault="00F670AA" w:rsidP="00F670AA">
      <w:pPr>
        <w:spacing w:line="540" w:lineRule="exact"/>
        <w:rPr>
          <w:rFonts w:asciiTheme="minorEastAsia" w:hAnsiTheme="minorEastAsia"/>
          <w:sz w:val="28"/>
          <w:szCs w:val="28"/>
        </w:rPr>
      </w:pPr>
      <w:r>
        <w:rPr>
          <w:rFonts w:asciiTheme="minorEastAsia" w:hAnsiTheme="minorEastAsia" w:hint="eastAsia"/>
          <w:sz w:val="28"/>
          <w:szCs w:val="28"/>
        </w:rPr>
        <w:t>一、</w:t>
      </w:r>
      <w:r w:rsidRPr="00F670AA">
        <w:rPr>
          <w:rFonts w:asciiTheme="minorEastAsia" w:hAnsiTheme="minorEastAsia" w:hint="eastAsia"/>
          <w:sz w:val="28"/>
          <w:szCs w:val="28"/>
        </w:rPr>
        <w:t>招聘对象：</w:t>
      </w:r>
    </w:p>
    <w:p w:rsidR="00F670AA" w:rsidRPr="00F670AA" w:rsidRDefault="00F670AA" w:rsidP="00F670AA">
      <w:pPr>
        <w:spacing w:line="540" w:lineRule="exact"/>
        <w:rPr>
          <w:rFonts w:asciiTheme="minorEastAsia" w:hAnsiTheme="minorEastAsia"/>
          <w:sz w:val="28"/>
          <w:szCs w:val="28"/>
        </w:rPr>
      </w:pPr>
      <w:r w:rsidRPr="00F670AA">
        <w:rPr>
          <w:rFonts w:asciiTheme="minorEastAsia" w:hAnsiTheme="minorEastAsia" w:hint="eastAsia"/>
          <w:sz w:val="28"/>
          <w:szCs w:val="28"/>
        </w:rPr>
        <w:t>国家985工程院校、211工程院校或重点财经类院校2015年应届毕业生，本科及以上学历，经济、金融、财会、法律、计算机相关专业。</w:t>
      </w:r>
    </w:p>
    <w:p w:rsidR="00F670AA" w:rsidRPr="00F670AA" w:rsidRDefault="00F670AA" w:rsidP="00F670AA">
      <w:pPr>
        <w:spacing w:line="540" w:lineRule="exact"/>
        <w:rPr>
          <w:rFonts w:asciiTheme="minorEastAsia" w:hAnsiTheme="minorEastAsia"/>
          <w:sz w:val="28"/>
          <w:szCs w:val="28"/>
        </w:rPr>
      </w:pPr>
    </w:p>
    <w:p w:rsidR="00F670AA" w:rsidRPr="00F670AA" w:rsidRDefault="00F670AA" w:rsidP="00F670AA">
      <w:pPr>
        <w:spacing w:line="540" w:lineRule="exact"/>
        <w:rPr>
          <w:rFonts w:asciiTheme="minorEastAsia" w:hAnsiTheme="minorEastAsia"/>
          <w:sz w:val="28"/>
          <w:szCs w:val="28"/>
        </w:rPr>
      </w:pPr>
      <w:r w:rsidRPr="00F670AA">
        <w:rPr>
          <w:rFonts w:asciiTheme="minorEastAsia" w:hAnsiTheme="minorEastAsia" w:hint="eastAsia"/>
          <w:sz w:val="28"/>
          <w:szCs w:val="28"/>
        </w:rPr>
        <w:t>二、招聘岗位：</w:t>
      </w:r>
    </w:p>
    <w:p w:rsidR="00F670AA" w:rsidRPr="00F670AA" w:rsidRDefault="00F670AA" w:rsidP="00F670AA">
      <w:pPr>
        <w:pStyle w:val="a7"/>
        <w:numPr>
          <w:ilvl w:val="0"/>
          <w:numId w:val="61"/>
        </w:numPr>
        <w:spacing w:line="540" w:lineRule="exact"/>
        <w:rPr>
          <w:rFonts w:asciiTheme="minorEastAsia" w:hAnsiTheme="minorEastAsia"/>
          <w:sz w:val="28"/>
          <w:szCs w:val="28"/>
        </w:rPr>
      </w:pPr>
      <w:r w:rsidRPr="00F670AA">
        <w:rPr>
          <w:rFonts w:asciiTheme="minorEastAsia" w:hAnsiTheme="minorEastAsia" w:hint="eastAsia"/>
          <w:sz w:val="28"/>
          <w:szCs w:val="28"/>
        </w:rPr>
        <w:t>市场营销方向</w:t>
      </w:r>
    </w:p>
    <w:p w:rsidR="00F670AA" w:rsidRPr="00F670AA" w:rsidRDefault="00F670AA" w:rsidP="00F670AA">
      <w:pPr>
        <w:pStyle w:val="a7"/>
        <w:numPr>
          <w:ilvl w:val="0"/>
          <w:numId w:val="61"/>
        </w:numPr>
        <w:spacing w:line="540" w:lineRule="exact"/>
        <w:rPr>
          <w:rFonts w:asciiTheme="minorEastAsia" w:hAnsiTheme="minorEastAsia"/>
          <w:sz w:val="28"/>
          <w:szCs w:val="28"/>
        </w:rPr>
      </w:pPr>
      <w:r w:rsidRPr="00F670AA">
        <w:rPr>
          <w:rFonts w:asciiTheme="minorEastAsia" w:hAnsiTheme="minorEastAsia" w:hint="eastAsia"/>
          <w:sz w:val="28"/>
          <w:szCs w:val="28"/>
        </w:rPr>
        <w:t>运营支持方向</w:t>
      </w:r>
    </w:p>
    <w:p w:rsidR="00F670AA" w:rsidRPr="00F670AA" w:rsidRDefault="00F670AA" w:rsidP="00F670AA">
      <w:pPr>
        <w:pStyle w:val="a7"/>
        <w:numPr>
          <w:ilvl w:val="0"/>
          <w:numId w:val="61"/>
        </w:numPr>
        <w:spacing w:line="540" w:lineRule="exact"/>
        <w:rPr>
          <w:rFonts w:asciiTheme="minorEastAsia" w:hAnsiTheme="minorEastAsia"/>
          <w:sz w:val="28"/>
          <w:szCs w:val="28"/>
        </w:rPr>
      </w:pPr>
      <w:r w:rsidRPr="00F670AA">
        <w:rPr>
          <w:rFonts w:asciiTheme="minorEastAsia" w:hAnsiTheme="minorEastAsia" w:hint="eastAsia"/>
          <w:sz w:val="28"/>
          <w:szCs w:val="28"/>
        </w:rPr>
        <w:t>业务管理方向</w:t>
      </w:r>
    </w:p>
    <w:p w:rsidR="00F670AA" w:rsidRPr="00F670AA" w:rsidRDefault="00F670AA" w:rsidP="00F670AA">
      <w:pPr>
        <w:spacing w:line="540" w:lineRule="exact"/>
        <w:rPr>
          <w:rFonts w:asciiTheme="minorEastAsia" w:hAnsiTheme="minorEastAsia"/>
          <w:sz w:val="28"/>
          <w:szCs w:val="28"/>
        </w:rPr>
      </w:pPr>
    </w:p>
    <w:p w:rsidR="00F670AA" w:rsidRPr="00F670AA" w:rsidRDefault="00F670AA" w:rsidP="00F670AA">
      <w:pPr>
        <w:spacing w:line="540" w:lineRule="exact"/>
        <w:rPr>
          <w:rFonts w:asciiTheme="minorEastAsia" w:hAnsiTheme="minorEastAsia"/>
          <w:sz w:val="28"/>
          <w:szCs w:val="28"/>
        </w:rPr>
      </w:pPr>
      <w:r w:rsidRPr="00F670AA">
        <w:rPr>
          <w:rFonts w:asciiTheme="minorEastAsia" w:hAnsiTheme="minorEastAsia" w:hint="eastAsia"/>
          <w:sz w:val="28"/>
          <w:szCs w:val="28"/>
        </w:rPr>
        <w:t>三、应聘要求：</w:t>
      </w:r>
    </w:p>
    <w:p w:rsidR="00F670AA" w:rsidRPr="00F670AA" w:rsidRDefault="00F670AA" w:rsidP="00F670AA">
      <w:pPr>
        <w:spacing w:line="540" w:lineRule="exact"/>
        <w:rPr>
          <w:rFonts w:asciiTheme="minorEastAsia" w:hAnsiTheme="minorEastAsia"/>
          <w:sz w:val="28"/>
          <w:szCs w:val="28"/>
        </w:rPr>
      </w:pPr>
      <w:r w:rsidRPr="00F670AA">
        <w:rPr>
          <w:rFonts w:asciiTheme="minorEastAsia" w:hAnsiTheme="minorEastAsia" w:hint="eastAsia"/>
          <w:sz w:val="28"/>
          <w:szCs w:val="28"/>
        </w:rPr>
        <w:t>1.以上应聘者均应具备扎实的专业基础，较强的事业心和责任感，良好的创新精神、营销意识和服务意识，较好的仪表气质、沟通能力和文字功底,无违纪违规等不良记录，综合条件特别突出者，可适当放宽招聘条件。</w:t>
      </w:r>
    </w:p>
    <w:p w:rsidR="00F670AA" w:rsidRPr="00F670AA" w:rsidRDefault="00F670AA" w:rsidP="00F670AA">
      <w:pPr>
        <w:spacing w:line="540" w:lineRule="exact"/>
        <w:rPr>
          <w:rFonts w:asciiTheme="minorEastAsia" w:hAnsiTheme="minorEastAsia"/>
          <w:sz w:val="28"/>
          <w:szCs w:val="28"/>
        </w:rPr>
      </w:pPr>
      <w:r w:rsidRPr="00F670AA">
        <w:rPr>
          <w:rFonts w:asciiTheme="minorEastAsia" w:hAnsiTheme="minorEastAsia" w:hint="eastAsia"/>
          <w:sz w:val="28"/>
          <w:szCs w:val="28"/>
        </w:rPr>
        <w:t>2.将于4月3日北京金融街人力资源协会举办的双</w:t>
      </w:r>
      <w:proofErr w:type="gramStart"/>
      <w:r w:rsidRPr="00F670AA">
        <w:rPr>
          <w:rFonts w:asciiTheme="minorEastAsia" w:hAnsiTheme="minorEastAsia" w:hint="eastAsia"/>
          <w:sz w:val="28"/>
          <w:szCs w:val="28"/>
        </w:rPr>
        <w:t>选会上</w:t>
      </w:r>
      <w:proofErr w:type="gramEnd"/>
      <w:r w:rsidRPr="00F670AA">
        <w:rPr>
          <w:rFonts w:asciiTheme="minorEastAsia" w:hAnsiTheme="minorEastAsia" w:hint="eastAsia"/>
          <w:sz w:val="28"/>
          <w:szCs w:val="28"/>
        </w:rPr>
        <w:t>接收纸质简</w:t>
      </w:r>
      <w:r w:rsidRPr="00F670AA">
        <w:rPr>
          <w:rFonts w:asciiTheme="minorEastAsia" w:hAnsiTheme="minorEastAsia" w:hint="eastAsia"/>
          <w:sz w:val="28"/>
          <w:szCs w:val="28"/>
        </w:rPr>
        <w:lastRenderedPageBreak/>
        <w:t>历。所有应聘者的个人资料必须真实无误，如有虚假信息，应聘者将会被取消申请资格.</w:t>
      </w:r>
    </w:p>
    <w:p w:rsidR="004919A0" w:rsidRDefault="00F670AA" w:rsidP="00F670AA">
      <w:pPr>
        <w:spacing w:line="540" w:lineRule="exact"/>
        <w:rPr>
          <w:rFonts w:asciiTheme="minorEastAsia" w:hAnsiTheme="minorEastAsia"/>
          <w:sz w:val="28"/>
          <w:szCs w:val="28"/>
        </w:rPr>
      </w:pPr>
      <w:r w:rsidRPr="00F670AA">
        <w:rPr>
          <w:rFonts w:asciiTheme="minorEastAsia" w:hAnsiTheme="minorEastAsia" w:hint="eastAsia"/>
          <w:sz w:val="28"/>
          <w:szCs w:val="28"/>
        </w:rPr>
        <w:t>3.面试、笔试具体时间、地点、注意事项等将以短信通知应聘者，请注意调整手机短信取消屏蔽设置。</w:t>
      </w:r>
    </w:p>
    <w:p w:rsidR="004919A0" w:rsidRDefault="004919A0">
      <w:pPr>
        <w:widowControl/>
        <w:jc w:val="left"/>
        <w:rPr>
          <w:rFonts w:asciiTheme="minorEastAsia" w:hAnsiTheme="minorEastAsia"/>
          <w:sz w:val="28"/>
          <w:szCs w:val="28"/>
        </w:rPr>
      </w:pPr>
      <w:r>
        <w:rPr>
          <w:rFonts w:asciiTheme="minorEastAsia" w:hAnsiTheme="minorEastAsia"/>
          <w:sz w:val="28"/>
          <w:szCs w:val="28"/>
        </w:rPr>
        <w:br w:type="page"/>
      </w:r>
    </w:p>
    <w:p w:rsidR="004919A0" w:rsidRPr="00643150" w:rsidRDefault="004919A0" w:rsidP="004919A0">
      <w:pPr>
        <w:jc w:val="center"/>
        <w:rPr>
          <w:rFonts w:ascii="Arial" w:eastAsia="黑体" w:hAnsi="Arial" w:cs="Arial"/>
          <w:sz w:val="36"/>
          <w:szCs w:val="36"/>
        </w:rPr>
      </w:pPr>
      <w:r w:rsidRPr="00643150">
        <w:rPr>
          <w:rFonts w:ascii="Arial" w:eastAsia="黑体" w:hAnsi="Arial" w:cs="Arial"/>
          <w:sz w:val="36"/>
          <w:szCs w:val="36"/>
        </w:rPr>
        <w:lastRenderedPageBreak/>
        <w:t>东方基金管理有限责任公司</w:t>
      </w:r>
      <w:bookmarkStart w:id="8" w:name="_GoBack"/>
      <w:bookmarkEnd w:id="8"/>
    </w:p>
    <w:p w:rsidR="004919A0" w:rsidRDefault="004919A0" w:rsidP="004919A0">
      <w:pPr>
        <w:spacing w:line="560" w:lineRule="exact"/>
        <w:ind w:firstLine="564"/>
        <w:jc w:val="left"/>
        <w:rPr>
          <w:rFonts w:ascii="Arial" w:eastAsia="仿宋" w:hAnsi="Arial" w:cs="Arial"/>
          <w:b/>
          <w:sz w:val="28"/>
          <w:szCs w:val="28"/>
        </w:rPr>
      </w:pPr>
    </w:p>
    <w:p w:rsidR="004919A0" w:rsidRPr="000F137B" w:rsidRDefault="004919A0" w:rsidP="004919A0">
      <w:pPr>
        <w:spacing w:line="560" w:lineRule="exact"/>
        <w:ind w:firstLine="564"/>
        <w:jc w:val="left"/>
        <w:rPr>
          <w:rFonts w:ascii="Arial" w:eastAsia="仿宋" w:hAnsi="Arial" w:cs="Arial"/>
          <w:b/>
          <w:sz w:val="28"/>
          <w:szCs w:val="28"/>
        </w:rPr>
      </w:pPr>
      <w:r w:rsidRPr="000F137B">
        <w:rPr>
          <w:rFonts w:ascii="Arial" w:eastAsia="仿宋" w:hAnsi="Arial" w:cs="Arial"/>
          <w:b/>
          <w:sz w:val="28"/>
          <w:szCs w:val="28"/>
        </w:rPr>
        <w:t>一、公司</w:t>
      </w:r>
      <w:r w:rsidRPr="000F137B">
        <w:rPr>
          <w:rFonts w:ascii="Arial" w:eastAsia="仿宋" w:hAnsi="Arial" w:cs="Arial" w:hint="eastAsia"/>
          <w:b/>
          <w:sz w:val="28"/>
          <w:szCs w:val="28"/>
        </w:rPr>
        <w:t>简介</w:t>
      </w:r>
    </w:p>
    <w:p w:rsidR="004919A0" w:rsidRPr="00B44499" w:rsidRDefault="004919A0" w:rsidP="004919A0">
      <w:pPr>
        <w:spacing w:line="560" w:lineRule="exact"/>
        <w:ind w:firstLineChars="200" w:firstLine="560"/>
        <w:rPr>
          <w:rFonts w:ascii="Arial" w:eastAsia="仿宋" w:hAnsi="Arial" w:cs="Arial"/>
          <w:sz w:val="28"/>
          <w:szCs w:val="28"/>
        </w:rPr>
      </w:pPr>
      <w:r w:rsidRPr="00B44499">
        <w:rPr>
          <w:rFonts w:ascii="Arial" w:eastAsia="仿宋" w:hAnsi="Arial" w:cs="Arial" w:hint="eastAsia"/>
          <w:sz w:val="28"/>
          <w:szCs w:val="28"/>
        </w:rPr>
        <w:t>东方基金管理有限责任公司</w:t>
      </w:r>
      <w:r>
        <w:rPr>
          <w:rFonts w:ascii="Arial" w:eastAsia="仿宋" w:hAnsi="Arial" w:cs="Arial" w:hint="eastAsia"/>
          <w:sz w:val="28"/>
          <w:szCs w:val="28"/>
        </w:rPr>
        <w:t>（</w:t>
      </w:r>
      <w:r w:rsidRPr="00643150">
        <w:rPr>
          <w:rFonts w:ascii="Arial" w:eastAsia="仿宋" w:hAnsi="Arial" w:cs="Arial" w:hint="eastAsia"/>
          <w:sz w:val="28"/>
          <w:szCs w:val="28"/>
        </w:rPr>
        <w:t>以下简称</w:t>
      </w:r>
      <w:r>
        <w:rPr>
          <w:rFonts w:ascii="Arial" w:eastAsia="仿宋" w:hAnsi="Arial" w:cs="Arial" w:hint="eastAsia"/>
          <w:sz w:val="28"/>
          <w:szCs w:val="28"/>
        </w:rPr>
        <w:t>“</w:t>
      </w:r>
      <w:r w:rsidRPr="00643150">
        <w:rPr>
          <w:rFonts w:ascii="Arial" w:eastAsia="仿宋" w:hAnsi="Arial" w:cs="Arial" w:hint="eastAsia"/>
          <w:sz w:val="28"/>
          <w:szCs w:val="28"/>
        </w:rPr>
        <w:t>公司</w:t>
      </w:r>
      <w:r>
        <w:rPr>
          <w:rFonts w:ascii="Arial" w:eastAsia="仿宋" w:hAnsi="Arial" w:cs="Arial" w:hint="eastAsia"/>
          <w:sz w:val="28"/>
          <w:szCs w:val="28"/>
        </w:rPr>
        <w:t>”）</w:t>
      </w:r>
      <w:r w:rsidRPr="00B44499">
        <w:rPr>
          <w:rFonts w:ascii="Arial" w:eastAsia="仿宋" w:hAnsi="Arial" w:cs="Arial" w:hint="eastAsia"/>
          <w:sz w:val="28"/>
          <w:szCs w:val="28"/>
        </w:rPr>
        <w:t>成立于</w:t>
      </w:r>
      <w:r w:rsidRPr="00B44499">
        <w:rPr>
          <w:rFonts w:ascii="Arial" w:eastAsia="仿宋" w:hAnsi="Arial" w:cs="Arial" w:hint="eastAsia"/>
          <w:sz w:val="28"/>
          <w:szCs w:val="28"/>
        </w:rPr>
        <w:t>2004</w:t>
      </w:r>
      <w:r w:rsidRPr="00B44499">
        <w:rPr>
          <w:rFonts w:ascii="Arial" w:eastAsia="仿宋" w:hAnsi="Arial" w:cs="Arial" w:hint="eastAsia"/>
          <w:sz w:val="28"/>
          <w:szCs w:val="28"/>
        </w:rPr>
        <w:t>年</w:t>
      </w:r>
      <w:r w:rsidRPr="00B44499">
        <w:rPr>
          <w:rFonts w:ascii="Arial" w:eastAsia="仿宋" w:hAnsi="Arial" w:cs="Arial" w:hint="eastAsia"/>
          <w:sz w:val="28"/>
          <w:szCs w:val="28"/>
        </w:rPr>
        <w:t>6</w:t>
      </w:r>
      <w:r w:rsidRPr="00B44499">
        <w:rPr>
          <w:rFonts w:ascii="Arial" w:eastAsia="仿宋" w:hAnsi="Arial" w:cs="Arial" w:hint="eastAsia"/>
          <w:sz w:val="28"/>
          <w:szCs w:val="28"/>
        </w:rPr>
        <w:t>月，注册地在北京。目前设立了北京、上海、广州三个分公司。</w:t>
      </w:r>
      <w:r w:rsidRPr="00B44499">
        <w:rPr>
          <w:rFonts w:ascii="Arial" w:eastAsia="仿宋" w:hAnsi="Arial" w:cs="Arial" w:hint="eastAsia"/>
          <w:sz w:val="28"/>
          <w:szCs w:val="28"/>
        </w:rPr>
        <w:t xml:space="preserve"> </w:t>
      </w:r>
      <w:r>
        <w:rPr>
          <w:rFonts w:ascii="Arial" w:eastAsia="仿宋" w:hAnsi="Arial" w:cs="Arial" w:hint="eastAsia"/>
          <w:sz w:val="28"/>
          <w:szCs w:val="28"/>
        </w:rPr>
        <w:t>公司</w:t>
      </w:r>
      <w:r w:rsidRPr="00B44499">
        <w:rPr>
          <w:rFonts w:ascii="Arial" w:eastAsia="仿宋" w:hAnsi="Arial" w:cs="Arial" w:hint="eastAsia"/>
          <w:sz w:val="28"/>
          <w:szCs w:val="28"/>
        </w:rPr>
        <w:t>是一家业务范围覆盖公募业务、专户特定资产管理业务、大资产管理服务等多个领域的综合型资产管理公司，致力于成为值得投资者托付与信赖的财富管理机构。股东包括东北证券股份有限公司、河北省国有资产控股运营有限公司和渤海国际信托有限公司。</w:t>
      </w:r>
    </w:p>
    <w:p w:rsidR="004919A0" w:rsidRDefault="004919A0" w:rsidP="004919A0">
      <w:pPr>
        <w:spacing w:line="560" w:lineRule="exact"/>
        <w:ind w:firstLine="564"/>
        <w:jc w:val="left"/>
        <w:rPr>
          <w:rFonts w:ascii="Arial" w:eastAsia="仿宋" w:hAnsi="Arial" w:cs="Arial"/>
          <w:sz w:val="28"/>
          <w:szCs w:val="28"/>
        </w:rPr>
      </w:pPr>
      <w:r w:rsidRPr="00643150">
        <w:rPr>
          <w:rFonts w:ascii="Arial" w:eastAsia="仿宋" w:hAnsi="Arial" w:cs="Arial"/>
          <w:sz w:val="28"/>
          <w:szCs w:val="28"/>
        </w:rPr>
        <w:t>公司</w:t>
      </w:r>
      <w:r>
        <w:rPr>
          <w:rFonts w:ascii="Arial" w:eastAsia="仿宋" w:hAnsi="Arial" w:cs="Arial" w:hint="eastAsia"/>
          <w:sz w:val="28"/>
          <w:szCs w:val="28"/>
        </w:rPr>
        <w:t>自成立以来</w:t>
      </w:r>
      <w:r>
        <w:rPr>
          <w:rFonts w:ascii="Arial" w:eastAsia="仿宋" w:hAnsi="Arial" w:cs="Arial"/>
          <w:sz w:val="28"/>
          <w:szCs w:val="28"/>
        </w:rPr>
        <w:t>，一直秉承</w:t>
      </w:r>
      <w:r w:rsidRPr="00643150">
        <w:rPr>
          <w:rFonts w:ascii="Arial" w:eastAsia="仿宋" w:hAnsi="Arial" w:cs="Arial"/>
          <w:sz w:val="28"/>
          <w:szCs w:val="28"/>
        </w:rPr>
        <w:t>“</w:t>
      </w:r>
      <w:r w:rsidRPr="00643150">
        <w:rPr>
          <w:rFonts w:ascii="Arial" w:eastAsia="仿宋" w:hAnsi="Arial" w:cs="Arial"/>
          <w:sz w:val="28"/>
          <w:szCs w:val="28"/>
        </w:rPr>
        <w:t>稳健投资创造持久价值</w:t>
      </w:r>
      <w:r w:rsidRPr="00643150">
        <w:rPr>
          <w:rFonts w:ascii="Arial" w:eastAsia="仿宋" w:hAnsi="Arial" w:cs="Arial"/>
          <w:sz w:val="28"/>
          <w:szCs w:val="28"/>
        </w:rPr>
        <w:t>”</w:t>
      </w:r>
      <w:r w:rsidRPr="00643150">
        <w:rPr>
          <w:rFonts w:ascii="Arial" w:eastAsia="仿宋" w:hAnsi="Arial" w:cs="Arial"/>
          <w:sz w:val="28"/>
          <w:szCs w:val="28"/>
        </w:rPr>
        <w:t>的管理理念，</w:t>
      </w:r>
      <w:r>
        <w:rPr>
          <w:rFonts w:ascii="Arial" w:eastAsia="仿宋" w:hAnsi="Arial" w:cs="Arial" w:hint="eastAsia"/>
          <w:sz w:val="28"/>
          <w:szCs w:val="28"/>
        </w:rPr>
        <w:t>坚持</w:t>
      </w:r>
      <w:r w:rsidRPr="00643150">
        <w:rPr>
          <w:rFonts w:ascii="Arial" w:eastAsia="仿宋" w:hAnsi="Arial" w:cs="Arial"/>
          <w:sz w:val="28"/>
          <w:szCs w:val="28"/>
        </w:rPr>
        <w:t>以市场化为导向，以投资者利益为中心，业已成为一家投资能力卓越的财富管理机构。根据海通证券基金研究中心发布的《</w:t>
      </w:r>
      <w:r w:rsidRPr="00643150">
        <w:rPr>
          <w:rFonts w:ascii="Arial" w:eastAsia="仿宋" w:hAnsi="Arial" w:cs="Arial"/>
          <w:sz w:val="28"/>
          <w:szCs w:val="28"/>
        </w:rPr>
        <w:t>2014</w:t>
      </w:r>
      <w:r w:rsidRPr="00643150">
        <w:rPr>
          <w:rFonts w:ascii="Arial" w:eastAsia="仿宋" w:hAnsi="Arial" w:cs="Arial"/>
          <w:sz w:val="28"/>
          <w:szCs w:val="28"/>
        </w:rPr>
        <w:t>年上半年基金公司业绩排行榜》显示，东方基金权益类基金主动投资管理能力近五年位居行业第五名、近三年位居行业第三名。同时，固定收益类基金主动投资管理能力稳步提升。</w:t>
      </w:r>
    </w:p>
    <w:p w:rsidR="004919A0" w:rsidRPr="00643150" w:rsidRDefault="004919A0" w:rsidP="004919A0">
      <w:pPr>
        <w:spacing w:line="560" w:lineRule="exact"/>
        <w:ind w:firstLine="564"/>
        <w:jc w:val="left"/>
        <w:rPr>
          <w:rFonts w:ascii="Arial" w:eastAsia="仿宋" w:hAnsi="Arial" w:cs="Arial"/>
          <w:sz w:val="28"/>
          <w:szCs w:val="28"/>
        </w:rPr>
      </w:pPr>
      <w:r>
        <w:rPr>
          <w:rFonts w:ascii="Arial" w:eastAsia="仿宋" w:hAnsi="Arial" w:cs="Arial"/>
          <w:sz w:val="28"/>
          <w:szCs w:val="28"/>
        </w:rPr>
        <w:t>公司</w:t>
      </w:r>
      <w:r>
        <w:rPr>
          <w:rFonts w:ascii="Arial" w:eastAsia="仿宋" w:hAnsi="Arial" w:cs="Arial" w:hint="eastAsia"/>
          <w:sz w:val="28"/>
          <w:szCs w:val="28"/>
        </w:rPr>
        <w:t>下设子公司“</w:t>
      </w:r>
      <w:r w:rsidRPr="00643150">
        <w:rPr>
          <w:rFonts w:ascii="Arial" w:eastAsia="仿宋" w:hAnsi="Arial" w:cs="Arial"/>
          <w:sz w:val="28"/>
          <w:szCs w:val="28"/>
        </w:rPr>
        <w:t>东方汇智资产管理有限公司</w:t>
      </w:r>
      <w:r>
        <w:rPr>
          <w:rFonts w:ascii="Arial" w:eastAsia="仿宋" w:hAnsi="Arial" w:cs="Arial" w:hint="eastAsia"/>
          <w:sz w:val="28"/>
          <w:szCs w:val="28"/>
        </w:rPr>
        <w:t>”，</w:t>
      </w:r>
      <w:r w:rsidRPr="00643150">
        <w:rPr>
          <w:rFonts w:ascii="Arial" w:eastAsia="仿宋" w:hAnsi="Arial" w:cs="Arial"/>
          <w:sz w:val="28"/>
          <w:szCs w:val="28"/>
        </w:rPr>
        <w:t>欲了解</w:t>
      </w:r>
      <w:r>
        <w:rPr>
          <w:rFonts w:ascii="Arial" w:eastAsia="仿宋" w:hAnsi="Arial" w:cs="Arial" w:hint="eastAsia"/>
          <w:sz w:val="28"/>
          <w:szCs w:val="28"/>
        </w:rPr>
        <w:t>公司</w:t>
      </w:r>
      <w:r w:rsidRPr="00643150">
        <w:rPr>
          <w:rFonts w:ascii="Arial" w:eastAsia="仿宋" w:hAnsi="Arial" w:cs="Arial"/>
          <w:sz w:val="28"/>
          <w:szCs w:val="28"/>
        </w:rPr>
        <w:t>更多详情，请登录公司网站</w:t>
      </w:r>
      <w:r w:rsidRPr="00643150">
        <w:rPr>
          <w:rFonts w:ascii="Arial" w:eastAsia="仿宋" w:hAnsi="Arial" w:cs="Arial"/>
          <w:sz w:val="28"/>
          <w:szCs w:val="28"/>
        </w:rPr>
        <w:t>www.orient-fund.com</w:t>
      </w:r>
      <w:r w:rsidRPr="00643150">
        <w:rPr>
          <w:rFonts w:ascii="Arial" w:eastAsia="仿宋" w:hAnsi="Arial" w:cs="Arial"/>
          <w:sz w:val="28"/>
          <w:szCs w:val="28"/>
        </w:rPr>
        <w:t>。</w:t>
      </w:r>
    </w:p>
    <w:p w:rsidR="004919A0" w:rsidRPr="000F137B" w:rsidRDefault="004919A0" w:rsidP="004919A0">
      <w:pPr>
        <w:ind w:firstLineChars="196" w:firstLine="551"/>
        <w:jc w:val="left"/>
        <w:rPr>
          <w:rFonts w:ascii="Arial" w:eastAsia="仿宋" w:hAnsi="Arial" w:cs="Arial"/>
          <w:b/>
          <w:sz w:val="28"/>
          <w:szCs w:val="28"/>
        </w:rPr>
      </w:pPr>
      <w:r w:rsidRPr="000F137B">
        <w:rPr>
          <w:rFonts w:ascii="Arial" w:eastAsia="仿宋" w:hAnsi="Arial" w:cs="Arial" w:hint="eastAsia"/>
          <w:b/>
          <w:sz w:val="28"/>
          <w:szCs w:val="28"/>
        </w:rPr>
        <w:t>二、招聘岗位</w:t>
      </w:r>
    </w:p>
    <w:tbl>
      <w:tblPr>
        <w:tblW w:w="8571"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991"/>
        <w:gridCol w:w="3078"/>
        <w:gridCol w:w="3261"/>
        <w:gridCol w:w="641"/>
      </w:tblGrid>
      <w:tr w:rsidR="004919A0" w:rsidRPr="00643150" w:rsidTr="000367D7">
        <w:trPr>
          <w:jc w:val="center"/>
        </w:trPr>
        <w:tc>
          <w:tcPr>
            <w:tcW w:w="600" w:type="dxa"/>
            <w:vAlign w:val="center"/>
          </w:tcPr>
          <w:p w:rsidR="004919A0" w:rsidRPr="008433D2" w:rsidRDefault="004919A0" w:rsidP="000367D7">
            <w:pPr>
              <w:spacing w:line="400" w:lineRule="exact"/>
              <w:jc w:val="center"/>
              <w:rPr>
                <w:rFonts w:ascii="Arial" w:eastAsia="仿宋" w:hAnsi="Arial" w:cs="Arial"/>
                <w:b/>
                <w:szCs w:val="21"/>
              </w:rPr>
            </w:pPr>
            <w:r w:rsidRPr="008433D2">
              <w:rPr>
                <w:rFonts w:ascii="Arial" w:eastAsia="仿宋" w:hAnsi="Arial" w:cs="Arial"/>
                <w:b/>
                <w:szCs w:val="21"/>
              </w:rPr>
              <w:t>序号</w:t>
            </w:r>
          </w:p>
        </w:tc>
        <w:tc>
          <w:tcPr>
            <w:tcW w:w="991" w:type="dxa"/>
            <w:tcMar>
              <w:top w:w="0" w:type="dxa"/>
              <w:left w:w="108" w:type="dxa"/>
              <w:bottom w:w="0" w:type="dxa"/>
              <w:right w:w="108" w:type="dxa"/>
            </w:tcMar>
            <w:vAlign w:val="center"/>
            <w:hideMark/>
          </w:tcPr>
          <w:p w:rsidR="004919A0" w:rsidRPr="008433D2" w:rsidRDefault="004919A0" w:rsidP="000367D7">
            <w:pPr>
              <w:spacing w:line="400" w:lineRule="exact"/>
              <w:jc w:val="center"/>
              <w:rPr>
                <w:rFonts w:ascii="Arial" w:eastAsia="仿宋" w:hAnsi="Arial" w:cs="Arial"/>
                <w:b/>
                <w:szCs w:val="21"/>
              </w:rPr>
            </w:pPr>
            <w:r w:rsidRPr="008433D2">
              <w:rPr>
                <w:rFonts w:ascii="Arial" w:eastAsia="仿宋" w:hAnsi="Arial" w:cs="Arial"/>
                <w:b/>
                <w:szCs w:val="21"/>
              </w:rPr>
              <w:t>岗位名称</w:t>
            </w:r>
          </w:p>
        </w:tc>
        <w:tc>
          <w:tcPr>
            <w:tcW w:w="3078" w:type="dxa"/>
            <w:vAlign w:val="center"/>
          </w:tcPr>
          <w:p w:rsidR="004919A0" w:rsidRPr="008433D2" w:rsidRDefault="004919A0" w:rsidP="000367D7">
            <w:pPr>
              <w:spacing w:line="400" w:lineRule="exact"/>
              <w:jc w:val="center"/>
              <w:rPr>
                <w:rFonts w:ascii="Arial" w:eastAsia="仿宋" w:hAnsi="Arial" w:cs="Arial"/>
                <w:b/>
                <w:szCs w:val="21"/>
              </w:rPr>
            </w:pPr>
            <w:r w:rsidRPr="008433D2">
              <w:rPr>
                <w:rFonts w:ascii="Arial" w:eastAsia="仿宋" w:hAnsi="Arial" w:cs="Arial"/>
                <w:b/>
                <w:szCs w:val="21"/>
              </w:rPr>
              <w:t>岗位职责</w:t>
            </w:r>
          </w:p>
        </w:tc>
        <w:tc>
          <w:tcPr>
            <w:tcW w:w="3261" w:type="dxa"/>
            <w:vAlign w:val="center"/>
          </w:tcPr>
          <w:p w:rsidR="004919A0" w:rsidRPr="008433D2" w:rsidRDefault="004919A0" w:rsidP="000367D7">
            <w:pPr>
              <w:spacing w:line="400" w:lineRule="exact"/>
              <w:jc w:val="center"/>
              <w:rPr>
                <w:rFonts w:ascii="Arial" w:eastAsia="仿宋" w:hAnsi="Arial" w:cs="Arial"/>
                <w:b/>
                <w:szCs w:val="21"/>
              </w:rPr>
            </w:pPr>
            <w:r w:rsidRPr="008433D2">
              <w:rPr>
                <w:rFonts w:ascii="Arial" w:eastAsia="仿宋" w:hAnsi="Arial" w:cs="Arial"/>
                <w:b/>
                <w:szCs w:val="21"/>
              </w:rPr>
              <w:t>任职资格</w:t>
            </w:r>
          </w:p>
        </w:tc>
        <w:tc>
          <w:tcPr>
            <w:tcW w:w="641" w:type="dxa"/>
            <w:tcMar>
              <w:top w:w="0" w:type="dxa"/>
              <w:left w:w="108" w:type="dxa"/>
              <w:bottom w:w="0" w:type="dxa"/>
              <w:right w:w="108" w:type="dxa"/>
            </w:tcMar>
            <w:vAlign w:val="center"/>
          </w:tcPr>
          <w:p w:rsidR="004919A0" w:rsidRPr="008433D2" w:rsidRDefault="004919A0" w:rsidP="000367D7">
            <w:pPr>
              <w:spacing w:line="400" w:lineRule="exact"/>
              <w:jc w:val="center"/>
              <w:rPr>
                <w:rFonts w:ascii="Arial" w:eastAsia="仿宋" w:hAnsi="Arial" w:cs="Arial"/>
                <w:b/>
                <w:szCs w:val="21"/>
              </w:rPr>
            </w:pPr>
            <w:r w:rsidRPr="008433D2">
              <w:rPr>
                <w:rFonts w:ascii="Arial" w:eastAsia="仿宋" w:hAnsi="Arial" w:cs="Arial"/>
                <w:b/>
                <w:szCs w:val="21"/>
              </w:rPr>
              <w:t>招聘人数</w:t>
            </w:r>
          </w:p>
        </w:tc>
      </w:tr>
      <w:tr w:rsidR="004919A0" w:rsidRPr="00643150" w:rsidTr="000367D7">
        <w:trPr>
          <w:jc w:val="center"/>
        </w:trPr>
        <w:tc>
          <w:tcPr>
            <w:tcW w:w="600" w:type="dxa"/>
            <w:vAlign w:val="center"/>
          </w:tcPr>
          <w:p w:rsidR="004919A0" w:rsidRPr="008433D2" w:rsidRDefault="004919A0" w:rsidP="000367D7">
            <w:pPr>
              <w:spacing w:line="400" w:lineRule="exact"/>
              <w:jc w:val="center"/>
              <w:rPr>
                <w:rFonts w:ascii="Arial" w:eastAsia="仿宋" w:hAnsi="Arial" w:cs="Arial"/>
                <w:b/>
                <w:szCs w:val="21"/>
              </w:rPr>
            </w:pPr>
            <w:r>
              <w:rPr>
                <w:rFonts w:ascii="Arial" w:eastAsia="仿宋" w:hAnsi="Arial" w:cs="Arial" w:hint="eastAsia"/>
                <w:b/>
                <w:szCs w:val="21"/>
              </w:rPr>
              <w:t>1</w:t>
            </w:r>
          </w:p>
        </w:tc>
        <w:tc>
          <w:tcPr>
            <w:tcW w:w="991" w:type="dxa"/>
            <w:tcMar>
              <w:top w:w="0" w:type="dxa"/>
              <w:left w:w="108" w:type="dxa"/>
              <w:bottom w:w="0" w:type="dxa"/>
              <w:right w:w="108" w:type="dxa"/>
            </w:tcMar>
            <w:vAlign w:val="center"/>
            <w:hideMark/>
          </w:tcPr>
          <w:p w:rsidR="004919A0" w:rsidRDefault="004919A0" w:rsidP="000367D7">
            <w:pPr>
              <w:spacing w:line="400" w:lineRule="exact"/>
              <w:jc w:val="center"/>
              <w:rPr>
                <w:rFonts w:ascii="Arial" w:eastAsia="仿宋" w:hAnsi="Arial" w:cs="Arial"/>
                <w:szCs w:val="21"/>
              </w:rPr>
            </w:pPr>
            <w:r w:rsidRPr="00ED4241">
              <w:rPr>
                <w:rFonts w:ascii="Arial" w:eastAsia="仿宋" w:hAnsi="Arial" w:cs="Arial" w:hint="eastAsia"/>
                <w:szCs w:val="21"/>
              </w:rPr>
              <w:t>交易部股票</w:t>
            </w:r>
            <w:r>
              <w:rPr>
                <w:rFonts w:ascii="Arial" w:eastAsia="仿宋" w:hAnsi="Arial" w:cs="Arial" w:hint="eastAsia"/>
                <w:szCs w:val="21"/>
              </w:rPr>
              <w:t xml:space="preserve"> </w:t>
            </w:r>
          </w:p>
          <w:p w:rsidR="004919A0" w:rsidRPr="00ED4241" w:rsidRDefault="004919A0" w:rsidP="000367D7">
            <w:pPr>
              <w:spacing w:line="400" w:lineRule="exact"/>
              <w:jc w:val="center"/>
              <w:rPr>
                <w:rFonts w:ascii="Arial" w:eastAsia="仿宋" w:hAnsi="Arial" w:cs="Arial"/>
                <w:szCs w:val="21"/>
              </w:rPr>
            </w:pPr>
            <w:r w:rsidRPr="00ED4241">
              <w:rPr>
                <w:rFonts w:ascii="Arial" w:eastAsia="仿宋" w:hAnsi="Arial" w:cs="Arial" w:hint="eastAsia"/>
                <w:szCs w:val="21"/>
              </w:rPr>
              <w:t>交易员助理</w:t>
            </w:r>
          </w:p>
        </w:tc>
        <w:tc>
          <w:tcPr>
            <w:tcW w:w="3078" w:type="dxa"/>
            <w:vAlign w:val="center"/>
          </w:tcPr>
          <w:p w:rsidR="004919A0" w:rsidRPr="00F35565" w:rsidRDefault="004919A0" w:rsidP="000367D7">
            <w:pPr>
              <w:spacing w:line="400" w:lineRule="exact"/>
              <w:jc w:val="left"/>
              <w:rPr>
                <w:rFonts w:ascii="Arial" w:eastAsia="仿宋" w:hAnsi="Arial" w:cs="Arial"/>
                <w:szCs w:val="21"/>
              </w:rPr>
            </w:pPr>
            <w:r w:rsidRPr="00F35565">
              <w:rPr>
                <w:rFonts w:ascii="Arial" w:eastAsia="仿宋" w:hAnsi="Arial" w:cs="Arial" w:hint="eastAsia"/>
                <w:szCs w:val="21"/>
              </w:rPr>
              <w:t>1</w:t>
            </w:r>
            <w:r w:rsidRPr="00F35565">
              <w:rPr>
                <w:rFonts w:ascii="Arial" w:eastAsia="仿宋" w:hAnsi="Arial" w:cs="Arial" w:hint="eastAsia"/>
                <w:szCs w:val="21"/>
              </w:rPr>
              <w:t>、协助股票交易</w:t>
            </w:r>
            <w:proofErr w:type="gramStart"/>
            <w:r w:rsidRPr="00F35565">
              <w:rPr>
                <w:rFonts w:ascii="Arial" w:eastAsia="仿宋" w:hAnsi="Arial" w:cs="Arial" w:hint="eastAsia"/>
                <w:szCs w:val="21"/>
              </w:rPr>
              <w:t>员做好</w:t>
            </w:r>
            <w:proofErr w:type="gramEnd"/>
            <w:r>
              <w:rPr>
                <w:rFonts w:ascii="Arial" w:eastAsia="仿宋" w:hAnsi="Arial" w:cs="Arial" w:hint="eastAsia"/>
                <w:szCs w:val="21"/>
              </w:rPr>
              <w:t>股票</w:t>
            </w:r>
            <w:r w:rsidRPr="00F35565">
              <w:rPr>
                <w:rFonts w:ascii="Arial" w:eastAsia="仿宋" w:hAnsi="Arial" w:cs="Arial" w:hint="eastAsia"/>
                <w:szCs w:val="21"/>
              </w:rPr>
              <w:t>交易执行工作；</w:t>
            </w:r>
          </w:p>
          <w:p w:rsidR="004919A0" w:rsidRPr="00F35565" w:rsidRDefault="004919A0" w:rsidP="000367D7">
            <w:pPr>
              <w:spacing w:line="400" w:lineRule="exact"/>
              <w:jc w:val="left"/>
              <w:rPr>
                <w:rFonts w:ascii="Arial" w:eastAsia="仿宋" w:hAnsi="Arial" w:cs="Arial"/>
                <w:szCs w:val="21"/>
              </w:rPr>
            </w:pPr>
            <w:r w:rsidRPr="00F35565">
              <w:rPr>
                <w:rFonts w:ascii="Arial" w:eastAsia="仿宋" w:hAnsi="Arial" w:cs="Arial" w:hint="eastAsia"/>
                <w:szCs w:val="21"/>
              </w:rPr>
              <w:t>2</w:t>
            </w:r>
            <w:r w:rsidRPr="00F35565">
              <w:rPr>
                <w:rFonts w:ascii="Arial" w:eastAsia="仿宋" w:hAnsi="Arial" w:cs="Arial" w:hint="eastAsia"/>
                <w:szCs w:val="21"/>
              </w:rPr>
              <w:t>、协助做好市场分析</w:t>
            </w:r>
            <w:proofErr w:type="gramStart"/>
            <w:r w:rsidRPr="00F35565">
              <w:rPr>
                <w:rFonts w:ascii="Arial" w:eastAsia="仿宋" w:hAnsi="Arial" w:cs="Arial" w:hint="eastAsia"/>
                <w:szCs w:val="21"/>
              </w:rPr>
              <w:t>研</w:t>
            </w:r>
            <w:proofErr w:type="gramEnd"/>
            <w:r w:rsidRPr="00F35565">
              <w:rPr>
                <w:rFonts w:ascii="Arial" w:eastAsia="仿宋" w:hAnsi="Arial" w:cs="Arial" w:hint="eastAsia"/>
                <w:szCs w:val="21"/>
              </w:rPr>
              <w:t>判工作，提出相关建议；</w:t>
            </w:r>
          </w:p>
          <w:p w:rsidR="004919A0" w:rsidRPr="00F35565" w:rsidRDefault="004919A0" w:rsidP="000367D7">
            <w:pPr>
              <w:spacing w:line="400" w:lineRule="exact"/>
              <w:jc w:val="left"/>
              <w:rPr>
                <w:rFonts w:ascii="Arial" w:eastAsia="仿宋" w:hAnsi="Arial" w:cs="Arial"/>
                <w:b/>
                <w:szCs w:val="21"/>
              </w:rPr>
            </w:pPr>
            <w:r w:rsidRPr="00F35565">
              <w:rPr>
                <w:rFonts w:ascii="Arial" w:eastAsia="仿宋" w:hAnsi="Arial" w:cs="Arial" w:hint="eastAsia"/>
                <w:szCs w:val="21"/>
              </w:rPr>
              <w:t>3</w:t>
            </w:r>
            <w:r w:rsidRPr="00F35565">
              <w:rPr>
                <w:rFonts w:ascii="Arial" w:eastAsia="仿宋" w:hAnsi="Arial" w:cs="Arial" w:hint="eastAsia"/>
                <w:szCs w:val="21"/>
              </w:rPr>
              <w:t>、协助做好交易记录及资料的管理、保存及归档工作</w:t>
            </w:r>
            <w:r>
              <w:rPr>
                <w:rFonts w:ascii="Arial" w:eastAsia="仿宋" w:hAnsi="Arial" w:cs="Arial" w:hint="eastAsia"/>
                <w:szCs w:val="21"/>
              </w:rPr>
              <w:t>。</w:t>
            </w:r>
          </w:p>
        </w:tc>
        <w:tc>
          <w:tcPr>
            <w:tcW w:w="3261" w:type="dxa"/>
            <w:vAlign w:val="center"/>
          </w:tcPr>
          <w:p w:rsidR="004919A0" w:rsidRPr="0053602B" w:rsidRDefault="004919A0" w:rsidP="000367D7">
            <w:pPr>
              <w:spacing w:line="400" w:lineRule="exact"/>
              <w:jc w:val="left"/>
              <w:rPr>
                <w:rFonts w:ascii="Arial" w:eastAsia="仿宋" w:hAnsi="Arial" w:cs="Arial"/>
                <w:szCs w:val="21"/>
              </w:rPr>
            </w:pPr>
            <w:r w:rsidRPr="0053602B">
              <w:rPr>
                <w:rFonts w:ascii="Arial" w:eastAsia="仿宋" w:hAnsi="Arial" w:cs="Arial" w:hint="eastAsia"/>
                <w:szCs w:val="21"/>
              </w:rPr>
              <w:t>1</w:t>
            </w:r>
            <w:r w:rsidRPr="0053602B">
              <w:rPr>
                <w:rFonts w:ascii="Arial" w:eastAsia="仿宋" w:hAnsi="Arial" w:cs="Arial" w:hint="eastAsia"/>
                <w:szCs w:val="21"/>
              </w:rPr>
              <w:t>、重点大学全日制本科及以上学历，经济金融类相关专业，</w:t>
            </w:r>
            <w:r w:rsidRPr="0053602B">
              <w:rPr>
                <w:rFonts w:ascii="Arial" w:eastAsia="仿宋" w:hAnsi="Arial" w:cs="Arial" w:hint="eastAsia"/>
                <w:szCs w:val="21"/>
              </w:rPr>
              <w:t>2015</w:t>
            </w:r>
            <w:r w:rsidRPr="0053602B">
              <w:rPr>
                <w:rFonts w:ascii="Arial" w:eastAsia="仿宋" w:hAnsi="Arial" w:cs="Arial" w:hint="eastAsia"/>
                <w:szCs w:val="21"/>
              </w:rPr>
              <w:t>年应届毕业生；</w:t>
            </w:r>
          </w:p>
          <w:p w:rsidR="004919A0" w:rsidRPr="0053602B" w:rsidRDefault="004919A0" w:rsidP="000367D7">
            <w:pPr>
              <w:spacing w:line="400" w:lineRule="exact"/>
              <w:jc w:val="left"/>
              <w:rPr>
                <w:rFonts w:ascii="Arial" w:eastAsia="仿宋" w:hAnsi="Arial" w:cs="Arial"/>
                <w:szCs w:val="21"/>
              </w:rPr>
            </w:pPr>
            <w:r w:rsidRPr="0053602B">
              <w:rPr>
                <w:rFonts w:ascii="Arial" w:eastAsia="仿宋" w:hAnsi="Arial" w:cs="Arial" w:hint="eastAsia"/>
                <w:szCs w:val="21"/>
              </w:rPr>
              <w:t>2</w:t>
            </w:r>
            <w:r w:rsidRPr="0053602B">
              <w:rPr>
                <w:rFonts w:ascii="Arial" w:eastAsia="仿宋" w:hAnsi="Arial" w:cs="Arial" w:hint="eastAsia"/>
                <w:szCs w:val="21"/>
              </w:rPr>
              <w:t>、对投资及股票交易有相应了解；</w:t>
            </w:r>
          </w:p>
          <w:p w:rsidR="004919A0" w:rsidRPr="0053602B" w:rsidRDefault="004919A0" w:rsidP="000367D7">
            <w:pPr>
              <w:spacing w:line="400" w:lineRule="exact"/>
              <w:jc w:val="left"/>
              <w:rPr>
                <w:rFonts w:ascii="Arial" w:eastAsia="仿宋" w:hAnsi="Arial" w:cs="Arial"/>
                <w:szCs w:val="21"/>
              </w:rPr>
            </w:pPr>
            <w:r w:rsidRPr="0053602B">
              <w:rPr>
                <w:rFonts w:ascii="Arial" w:eastAsia="仿宋" w:hAnsi="Arial" w:cs="Arial" w:hint="eastAsia"/>
                <w:szCs w:val="21"/>
              </w:rPr>
              <w:t>3</w:t>
            </w:r>
            <w:r w:rsidRPr="0053602B">
              <w:rPr>
                <w:rFonts w:ascii="Arial" w:eastAsia="仿宋" w:hAnsi="Arial" w:cs="Arial" w:hint="eastAsia"/>
                <w:szCs w:val="21"/>
              </w:rPr>
              <w:t>、具备较强的应变能力、承压能力，较强的逻辑思维能力、良好的沟通交流能力；</w:t>
            </w:r>
          </w:p>
          <w:p w:rsidR="004919A0" w:rsidRPr="0053602B" w:rsidRDefault="004919A0" w:rsidP="000367D7">
            <w:pPr>
              <w:spacing w:line="400" w:lineRule="exact"/>
              <w:jc w:val="left"/>
              <w:rPr>
                <w:rFonts w:ascii="Arial" w:eastAsia="仿宋" w:hAnsi="Arial" w:cs="Arial"/>
                <w:b/>
                <w:szCs w:val="21"/>
              </w:rPr>
            </w:pPr>
            <w:r w:rsidRPr="0053602B">
              <w:rPr>
                <w:rFonts w:ascii="Arial" w:eastAsia="仿宋" w:hAnsi="Arial" w:cs="Arial" w:hint="eastAsia"/>
                <w:szCs w:val="21"/>
              </w:rPr>
              <w:lastRenderedPageBreak/>
              <w:t>4</w:t>
            </w:r>
            <w:r w:rsidRPr="0053602B">
              <w:rPr>
                <w:rFonts w:ascii="Arial" w:eastAsia="仿宋" w:hAnsi="Arial" w:cs="Arial" w:hint="eastAsia"/>
                <w:szCs w:val="21"/>
              </w:rPr>
              <w:t>、有志于从事股票交易员工作。</w:t>
            </w:r>
          </w:p>
        </w:tc>
        <w:tc>
          <w:tcPr>
            <w:tcW w:w="641" w:type="dxa"/>
            <w:tcMar>
              <w:top w:w="0" w:type="dxa"/>
              <w:left w:w="108" w:type="dxa"/>
              <w:bottom w:w="0" w:type="dxa"/>
              <w:right w:w="108" w:type="dxa"/>
            </w:tcMar>
            <w:vAlign w:val="center"/>
          </w:tcPr>
          <w:p w:rsidR="004919A0" w:rsidRPr="0053602B" w:rsidRDefault="004919A0" w:rsidP="000367D7">
            <w:pPr>
              <w:spacing w:line="400" w:lineRule="exact"/>
              <w:jc w:val="center"/>
              <w:rPr>
                <w:rFonts w:ascii="Arial" w:eastAsia="仿宋" w:hAnsi="Arial" w:cs="Arial"/>
                <w:szCs w:val="21"/>
              </w:rPr>
            </w:pPr>
            <w:r w:rsidRPr="0053602B">
              <w:rPr>
                <w:rFonts w:ascii="Arial" w:eastAsia="仿宋" w:hAnsi="Arial" w:cs="Arial" w:hint="eastAsia"/>
                <w:szCs w:val="21"/>
              </w:rPr>
              <w:lastRenderedPageBreak/>
              <w:t>1</w:t>
            </w:r>
            <w:r w:rsidRPr="0053602B">
              <w:rPr>
                <w:rFonts w:ascii="Arial" w:eastAsia="仿宋" w:hAnsi="Arial" w:cs="Arial"/>
                <w:szCs w:val="21"/>
              </w:rPr>
              <w:t xml:space="preserve"> </w:t>
            </w:r>
          </w:p>
        </w:tc>
      </w:tr>
      <w:tr w:rsidR="004919A0" w:rsidRPr="00643150" w:rsidTr="000367D7">
        <w:trPr>
          <w:jc w:val="center"/>
        </w:trPr>
        <w:tc>
          <w:tcPr>
            <w:tcW w:w="600" w:type="dxa"/>
            <w:vAlign w:val="center"/>
          </w:tcPr>
          <w:p w:rsidR="004919A0" w:rsidRPr="00643150" w:rsidRDefault="004919A0" w:rsidP="000367D7">
            <w:pPr>
              <w:spacing w:line="400" w:lineRule="exact"/>
              <w:jc w:val="left"/>
              <w:rPr>
                <w:rFonts w:ascii="Arial" w:eastAsia="仿宋" w:hAnsi="Arial" w:cs="Arial"/>
                <w:szCs w:val="21"/>
              </w:rPr>
            </w:pPr>
            <w:r>
              <w:rPr>
                <w:rFonts w:ascii="Arial" w:eastAsia="仿宋" w:hAnsi="Arial" w:cs="Arial" w:hint="eastAsia"/>
                <w:szCs w:val="21"/>
              </w:rPr>
              <w:lastRenderedPageBreak/>
              <w:t>2</w:t>
            </w:r>
          </w:p>
        </w:tc>
        <w:tc>
          <w:tcPr>
            <w:tcW w:w="991" w:type="dxa"/>
            <w:tcMar>
              <w:top w:w="0" w:type="dxa"/>
              <w:left w:w="108" w:type="dxa"/>
              <w:bottom w:w="0" w:type="dxa"/>
              <w:right w:w="108" w:type="dxa"/>
            </w:tcMar>
            <w:vAlign w:val="center"/>
            <w:hideMark/>
          </w:tcPr>
          <w:p w:rsidR="004919A0" w:rsidRPr="00643150" w:rsidRDefault="004919A0" w:rsidP="000367D7">
            <w:pPr>
              <w:spacing w:line="400" w:lineRule="exact"/>
              <w:jc w:val="left"/>
              <w:rPr>
                <w:rFonts w:ascii="Arial" w:eastAsia="仿宋" w:hAnsi="Arial" w:cs="Arial"/>
                <w:szCs w:val="21"/>
              </w:rPr>
            </w:pPr>
            <w:r>
              <w:rPr>
                <w:rFonts w:ascii="Arial" w:eastAsia="仿宋" w:hAnsi="Arial" w:cs="Arial" w:hint="eastAsia"/>
                <w:szCs w:val="21"/>
              </w:rPr>
              <w:t>人力资源部人力资源助理</w:t>
            </w:r>
          </w:p>
        </w:tc>
        <w:tc>
          <w:tcPr>
            <w:tcW w:w="3078" w:type="dxa"/>
            <w:vAlign w:val="center"/>
          </w:tcPr>
          <w:p w:rsidR="004919A0" w:rsidRPr="00EC2C45" w:rsidRDefault="004919A0" w:rsidP="000367D7">
            <w:pPr>
              <w:spacing w:line="400" w:lineRule="exact"/>
              <w:jc w:val="left"/>
              <w:rPr>
                <w:rFonts w:ascii="Arial" w:eastAsia="仿宋" w:hAnsi="Arial" w:cs="Arial"/>
                <w:szCs w:val="21"/>
              </w:rPr>
            </w:pPr>
            <w:r w:rsidRPr="00EC2C45">
              <w:rPr>
                <w:rFonts w:ascii="Arial" w:eastAsia="仿宋" w:hAnsi="Arial" w:cs="Arial" w:hint="eastAsia"/>
                <w:szCs w:val="21"/>
              </w:rPr>
              <w:t>1</w:t>
            </w:r>
            <w:r w:rsidRPr="00EC2C45">
              <w:rPr>
                <w:rFonts w:ascii="Arial" w:eastAsia="仿宋" w:hAnsi="Arial" w:cs="Arial" w:hint="eastAsia"/>
                <w:szCs w:val="21"/>
              </w:rPr>
              <w:t>、协助开展招聘、培训、绩效等人力资源相关工作；</w:t>
            </w:r>
          </w:p>
          <w:p w:rsidR="004919A0" w:rsidRPr="00EC2C45" w:rsidRDefault="004919A0" w:rsidP="000367D7">
            <w:pPr>
              <w:spacing w:line="400" w:lineRule="exact"/>
              <w:jc w:val="left"/>
              <w:rPr>
                <w:rFonts w:ascii="Arial" w:eastAsia="仿宋" w:hAnsi="Arial" w:cs="Arial"/>
                <w:szCs w:val="21"/>
              </w:rPr>
            </w:pPr>
            <w:r w:rsidRPr="00EC2C45">
              <w:rPr>
                <w:rFonts w:ascii="Arial" w:eastAsia="仿宋" w:hAnsi="Arial" w:cs="Arial" w:hint="eastAsia"/>
                <w:szCs w:val="21"/>
              </w:rPr>
              <w:t>2</w:t>
            </w:r>
            <w:r w:rsidRPr="00EC2C45">
              <w:rPr>
                <w:rFonts w:ascii="Arial" w:eastAsia="仿宋" w:hAnsi="Arial" w:cs="Arial" w:hint="eastAsia"/>
                <w:szCs w:val="21"/>
              </w:rPr>
              <w:t>、协助贯彻落实人力资源管理各项制度及流程；</w:t>
            </w:r>
          </w:p>
          <w:p w:rsidR="004919A0" w:rsidRPr="00EC2C45" w:rsidRDefault="004919A0" w:rsidP="000367D7">
            <w:pPr>
              <w:spacing w:line="400" w:lineRule="exact"/>
              <w:jc w:val="left"/>
              <w:rPr>
                <w:rFonts w:ascii="Arial" w:eastAsia="仿宋" w:hAnsi="Arial" w:cs="Arial"/>
                <w:szCs w:val="21"/>
              </w:rPr>
            </w:pPr>
            <w:r w:rsidRPr="00EC2C45">
              <w:rPr>
                <w:rFonts w:ascii="Arial" w:eastAsia="仿宋" w:hAnsi="Arial" w:cs="Arial" w:hint="eastAsia"/>
                <w:szCs w:val="21"/>
              </w:rPr>
              <w:t>3</w:t>
            </w:r>
            <w:r w:rsidRPr="00EC2C45">
              <w:rPr>
                <w:rFonts w:ascii="Arial" w:eastAsia="仿宋" w:hAnsi="Arial" w:cs="Arial" w:hint="eastAsia"/>
                <w:szCs w:val="21"/>
              </w:rPr>
              <w:t>、完成部门内部日常报销等事务性工作；</w:t>
            </w:r>
          </w:p>
          <w:p w:rsidR="004919A0" w:rsidRPr="00EC2C45" w:rsidRDefault="004919A0" w:rsidP="000367D7">
            <w:pPr>
              <w:spacing w:line="400" w:lineRule="exact"/>
              <w:jc w:val="left"/>
              <w:rPr>
                <w:rFonts w:ascii="Arial" w:eastAsia="仿宋" w:hAnsi="Arial" w:cs="Arial"/>
                <w:szCs w:val="21"/>
              </w:rPr>
            </w:pPr>
            <w:r w:rsidRPr="00EC2C45">
              <w:rPr>
                <w:rFonts w:ascii="Arial" w:eastAsia="仿宋" w:hAnsi="Arial" w:cs="Arial" w:hint="eastAsia"/>
                <w:szCs w:val="21"/>
              </w:rPr>
              <w:t>4</w:t>
            </w:r>
            <w:r w:rsidRPr="00EC2C45">
              <w:rPr>
                <w:rFonts w:ascii="Arial" w:eastAsia="仿宋" w:hAnsi="Arial" w:cs="Arial" w:hint="eastAsia"/>
                <w:szCs w:val="21"/>
              </w:rPr>
              <w:t>、领导交办的其他工作。</w:t>
            </w:r>
          </w:p>
        </w:tc>
        <w:tc>
          <w:tcPr>
            <w:tcW w:w="3261" w:type="dxa"/>
            <w:vAlign w:val="center"/>
          </w:tcPr>
          <w:p w:rsidR="004919A0" w:rsidRPr="00EC2C45" w:rsidRDefault="004919A0" w:rsidP="000367D7">
            <w:pPr>
              <w:spacing w:line="400" w:lineRule="exact"/>
              <w:jc w:val="left"/>
              <w:rPr>
                <w:rFonts w:ascii="Arial" w:eastAsia="仿宋" w:hAnsi="Arial" w:cs="Arial"/>
                <w:szCs w:val="21"/>
              </w:rPr>
            </w:pPr>
            <w:r w:rsidRPr="00EC2C45">
              <w:rPr>
                <w:rFonts w:ascii="Arial" w:eastAsia="仿宋" w:hAnsi="Arial" w:cs="Arial" w:hint="eastAsia"/>
                <w:szCs w:val="21"/>
              </w:rPr>
              <w:t>1</w:t>
            </w:r>
            <w:r w:rsidRPr="00EC2C45">
              <w:rPr>
                <w:rFonts w:ascii="Arial" w:eastAsia="仿宋" w:hAnsi="Arial" w:cs="Arial" w:hint="eastAsia"/>
                <w:szCs w:val="21"/>
              </w:rPr>
              <w:t>、人力资源管理相关专业本科</w:t>
            </w:r>
            <w:r>
              <w:rPr>
                <w:rFonts w:ascii="Arial" w:eastAsia="仿宋" w:hAnsi="Arial" w:cs="Arial" w:hint="eastAsia"/>
                <w:szCs w:val="21"/>
              </w:rPr>
              <w:t>及以上</w:t>
            </w:r>
            <w:r w:rsidRPr="00EC2C45">
              <w:rPr>
                <w:rFonts w:ascii="Arial" w:eastAsia="仿宋" w:hAnsi="Arial" w:cs="Arial" w:hint="eastAsia"/>
                <w:szCs w:val="21"/>
              </w:rPr>
              <w:t>学历，</w:t>
            </w:r>
            <w:r w:rsidRPr="00EC2C45">
              <w:rPr>
                <w:rFonts w:ascii="Arial" w:eastAsia="仿宋" w:hAnsi="Arial" w:cs="Arial" w:hint="eastAsia"/>
                <w:szCs w:val="21"/>
              </w:rPr>
              <w:t>2015</w:t>
            </w:r>
            <w:r w:rsidRPr="00EC2C45">
              <w:rPr>
                <w:rFonts w:ascii="Arial" w:eastAsia="仿宋" w:hAnsi="Arial" w:cs="Arial" w:hint="eastAsia"/>
                <w:szCs w:val="21"/>
              </w:rPr>
              <w:t>年应届毕业生；</w:t>
            </w:r>
          </w:p>
          <w:p w:rsidR="004919A0" w:rsidRPr="00EC2C45" w:rsidRDefault="004919A0" w:rsidP="000367D7">
            <w:pPr>
              <w:spacing w:line="400" w:lineRule="exact"/>
              <w:jc w:val="left"/>
              <w:rPr>
                <w:rFonts w:ascii="Arial" w:eastAsia="仿宋" w:hAnsi="Arial" w:cs="Arial"/>
                <w:szCs w:val="21"/>
              </w:rPr>
            </w:pPr>
            <w:r w:rsidRPr="00EC2C45">
              <w:rPr>
                <w:rFonts w:ascii="Arial" w:eastAsia="仿宋" w:hAnsi="Arial" w:cs="Arial" w:hint="eastAsia"/>
                <w:szCs w:val="21"/>
              </w:rPr>
              <w:t>2</w:t>
            </w:r>
            <w:r w:rsidRPr="00EC2C45">
              <w:rPr>
                <w:rFonts w:ascii="Arial" w:eastAsia="仿宋" w:hAnsi="Arial" w:cs="Arial" w:hint="eastAsia"/>
                <w:szCs w:val="21"/>
              </w:rPr>
              <w:t>、熟悉人力资源管理相关专业知识，具备较强的语言表达能力、沟通协调能力，熟练使用办公软件；</w:t>
            </w:r>
          </w:p>
          <w:p w:rsidR="004919A0" w:rsidRPr="00EC2C45" w:rsidRDefault="004919A0" w:rsidP="000367D7">
            <w:pPr>
              <w:spacing w:line="400" w:lineRule="exact"/>
              <w:jc w:val="left"/>
              <w:rPr>
                <w:rFonts w:ascii="Arial" w:eastAsia="仿宋" w:hAnsi="Arial" w:cs="Arial"/>
                <w:szCs w:val="21"/>
              </w:rPr>
            </w:pPr>
            <w:r w:rsidRPr="00EC2C45">
              <w:rPr>
                <w:rFonts w:ascii="Arial" w:eastAsia="仿宋" w:hAnsi="Arial" w:cs="Arial" w:hint="eastAsia"/>
                <w:szCs w:val="21"/>
              </w:rPr>
              <w:t>3</w:t>
            </w:r>
            <w:r w:rsidRPr="00EC2C45">
              <w:rPr>
                <w:rFonts w:ascii="Arial" w:eastAsia="仿宋" w:hAnsi="Arial" w:cs="Arial" w:hint="eastAsia"/>
                <w:szCs w:val="21"/>
              </w:rPr>
              <w:t>、踏实肯干，勤勉尽责，耐心细致；</w:t>
            </w:r>
          </w:p>
          <w:p w:rsidR="004919A0" w:rsidRPr="00EC2C45" w:rsidRDefault="004919A0" w:rsidP="000367D7">
            <w:pPr>
              <w:spacing w:line="400" w:lineRule="exact"/>
              <w:jc w:val="left"/>
              <w:rPr>
                <w:rFonts w:ascii="Arial" w:eastAsia="仿宋" w:hAnsi="Arial" w:cs="Arial"/>
                <w:szCs w:val="21"/>
              </w:rPr>
            </w:pPr>
            <w:r w:rsidRPr="00EC2C45">
              <w:rPr>
                <w:rFonts w:ascii="Arial" w:eastAsia="仿宋" w:hAnsi="Arial" w:cs="Arial" w:hint="eastAsia"/>
                <w:szCs w:val="21"/>
              </w:rPr>
              <w:t>4</w:t>
            </w:r>
            <w:r w:rsidRPr="00EC2C45">
              <w:rPr>
                <w:rFonts w:ascii="Arial" w:eastAsia="仿宋" w:hAnsi="Arial" w:cs="Arial" w:hint="eastAsia"/>
                <w:szCs w:val="21"/>
              </w:rPr>
              <w:t>、有志于从事人力资源管理工作。</w:t>
            </w:r>
          </w:p>
        </w:tc>
        <w:tc>
          <w:tcPr>
            <w:tcW w:w="641" w:type="dxa"/>
            <w:tcMar>
              <w:top w:w="0" w:type="dxa"/>
              <w:left w:w="108" w:type="dxa"/>
              <w:bottom w:w="0" w:type="dxa"/>
              <w:right w:w="108" w:type="dxa"/>
            </w:tcMar>
            <w:vAlign w:val="center"/>
          </w:tcPr>
          <w:p w:rsidR="004919A0" w:rsidRPr="00643150" w:rsidRDefault="004919A0" w:rsidP="000367D7">
            <w:pPr>
              <w:spacing w:line="400" w:lineRule="exact"/>
              <w:jc w:val="left"/>
              <w:rPr>
                <w:rFonts w:ascii="Arial" w:eastAsia="仿宋" w:hAnsi="Arial" w:cs="Arial"/>
                <w:szCs w:val="21"/>
              </w:rPr>
            </w:pPr>
            <w:r>
              <w:rPr>
                <w:rFonts w:ascii="Arial" w:eastAsia="仿宋" w:hAnsi="Arial" w:cs="Arial" w:hint="eastAsia"/>
                <w:szCs w:val="21"/>
              </w:rPr>
              <w:t>1</w:t>
            </w:r>
          </w:p>
        </w:tc>
      </w:tr>
      <w:tr w:rsidR="004919A0" w:rsidRPr="00643150" w:rsidTr="000367D7">
        <w:trPr>
          <w:jc w:val="center"/>
        </w:trPr>
        <w:tc>
          <w:tcPr>
            <w:tcW w:w="600" w:type="dxa"/>
            <w:vAlign w:val="center"/>
          </w:tcPr>
          <w:p w:rsidR="004919A0" w:rsidRDefault="004919A0" w:rsidP="000367D7">
            <w:pPr>
              <w:spacing w:line="400" w:lineRule="exact"/>
              <w:jc w:val="left"/>
              <w:rPr>
                <w:rFonts w:ascii="Arial" w:eastAsia="仿宋" w:hAnsi="Arial" w:cs="Arial"/>
                <w:szCs w:val="21"/>
              </w:rPr>
            </w:pPr>
            <w:r>
              <w:rPr>
                <w:rFonts w:ascii="Arial" w:eastAsia="仿宋" w:hAnsi="Arial" w:cs="Arial" w:hint="eastAsia"/>
                <w:szCs w:val="21"/>
              </w:rPr>
              <w:t>3</w:t>
            </w:r>
          </w:p>
        </w:tc>
        <w:tc>
          <w:tcPr>
            <w:tcW w:w="991" w:type="dxa"/>
            <w:tcMar>
              <w:top w:w="0" w:type="dxa"/>
              <w:left w:w="108" w:type="dxa"/>
              <w:bottom w:w="0" w:type="dxa"/>
              <w:right w:w="108" w:type="dxa"/>
            </w:tcMar>
            <w:vAlign w:val="center"/>
            <w:hideMark/>
          </w:tcPr>
          <w:p w:rsidR="004919A0" w:rsidRDefault="004919A0" w:rsidP="000367D7">
            <w:pPr>
              <w:spacing w:line="400" w:lineRule="exact"/>
              <w:jc w:val="left"/>
              <w:rPr>
                <w:rFonts w:ascii="Arial" w:eastAsia="仿宋" w:hAnsi="Arial" w:cs="Arial"/>
                <w:szCs w:val="21"/>
              </w:rPr>
            </w:pPr>
            <w:r>
              <w:rPr>
                <w:rFonts w:ascii="Arial" w:eastAsia="仿宋" w:hAnsi="Arial" w:cs="Arial" w:hint="eastAsia"/>
                <w:szCs w:val="21"/>
              </w:rPr>
              <w:t>风险管理部法</w:t>
            </w:r>
            <w:proofErr w:type="gramStart"/>
            <w:r>
              <w:rPr>
                <w:rFonts w:ascii="Arial" w:eastAsia="仿宋" w:hAnsi="Arial" w:cs="Arial" w:hint="eastAsia"/>
                <w:szCs w:val="21"/>
              </w:rPr>
              <w:t>务</w:t>
            </w:r>
            <w:proofErr w:type="gramEnd"/>
            <w:r>
              <w:rPr>
                <w:rFonts w:ascii="Arial" w:eastAsia="仿宋" w:hAnsi="Arial" w:cs="Arial" w:hint="eastAsia"/>
                <w:szCs w:val="21"/>
              </w:rPr>
              <w:t>助理</w:t>
            </w:r>
          </w:p>
          <w:p w:rsidR="004919A0" w:rsidRDefault="004919A0" w:rsidP="000367D7">
            <w:pPr>
              <w:spacing w:line="400" w:lineRule="exact"/>
              <w:jc w:val="left"/>
              <w:rPr>
                <w:rFonts w:ascii="Arial" w:eastAsia="仿宋" w:hAnsi="Arial" w:cs="Arial"/>
                <w:szCs w:val="21"/>
              </w:rPr>
            </w:pPr>
          </w:p>
        </w:tc>
        <w:tc>
          <w:tcPr>
            <w:tcW w:w="3078" w:type="dxa"/>
            <w:vAlign w:val="center"/>
          </w:tcPr>
          <w:p w:rsidR="004919A0" w:rsidRPr="000B6ED3" w:rsidRDefault="004919A0" w:rsidP="000367D7">
            <w:pPr>
              <w:spacing w:line="400" w:lineRule="exact"/>
              <w:jc w:val="left"/>
              <w:rPr>
                <w:rFonts w:ascii="Arial" w:eastAsia="仿宋" w:hAnsi="Arial" w:cs="Arial"/>
                <w:szCs w:val="21"/>
              </w:rPr>
            </w:pPr>
            <w:r w:rsidRPr="000B6ED3">
              <w:rPr>
                <w:rFonts w:ascii="Arial" w:eastAsia="仿宋" w:hAnsi="Arial" w:cs="Arial" w:hint="eastAsia"/>
                <w:szCs w:val="21"/>
              </w:rPr>
              <w:t>1</w:t>
            </w:r>
            <w:r w:rsidRPr="000B6ED3">
              <w:rPr>
                <w:rFonts w:ascii="Arial" w:eastAsia="仿宋" w:hAnsi="Arial" w:cs="Arial" w:hint="eastAsia"/>
                <w:szCs w:val="21"/>
              </w:rPr>
              <w:t>、承担各类业务合同、产品合同的审核及合</w:t>
            </w:r>
            <w:proofErr w:type="gramStart"/>
            <w:r w:rsidRPr="000B6ED3">
              <w:rPr>
                <w:rFonts w:ascii="Arial" w:eastAsia="仿宋" w:hAnsi="Arial" w:cs="Arial" w:hint="eastAsia"/>
                <w:szCs w:val="21"/>
              </w:rPr>
              <w:t>规</w:t>
            </w:r>
            <w:proofErr w:type="gramEnd"/>
            <w:r w:rsidRPr="000B6ED3">
              <w:rPr>
                <w:rFonts w:ascii="Arial" w:eastAsia="仿宋" w:hAnsi="Arial" w:cs="Arial" w:hint="eastAsia"/>
                <w:szCs w:val="21"/>
              </w:rPr>
              <w:t>风险评估工作；</w:t>
            </w:r>
          </w:p>
          <w:p w:rsidR="004919A0" w:rsidRPr="000B6ED3" w:rsidRDefault="004919A0" w:rsidP="000367D7">
            <w:pPr>
              <w:spacing w:line="400" w:lineRule="exact"/>
              <w:jc w:val="left"/>
              <w:rPr>
                <w:rFonts w:ascii="Arial" w:eastAsia="仿宋" w:hAnsi="Arial" w:cs="Arial"/>
                <w:szCs w:val="21"/>
              </w:rPr>
            </w:pPr>
            <w:r w:rsidRPr="000B6ED3">
              <w:rPr>
                <w:rFonts w:ascii="Arial" w:eastAsia="仿宋" w:hAnsi="Arial" w:cs="Arial" w:hint="eastAsia"/>
                <w:szCs w:val="21"/>
              </w:rPr>
              <w:t>2</w:t>
            </w:r>
            <w:r w:rsidRPr="000B6ED3">
              <w:rPr>
                <w:rFonts w:ascii="Arial" w:eastAsia="仿宋" w:hAnsi="Arial" w:cs="Arial" w:hint="eastAsia"/>
                <w:szCs w:val="21"/>
              </w:rPr>
              <w:t>、负责信息披露的合</w:t>
            </w:r>
            <w:proofErr w:type="gramStart"/>
            <w:r w:rsidRPr="000B6ED3">
              <w:rPr>
                <w:rFonts w:ascii="Arial" w:eastAsia="仿宋" w:hAnsi="Arial" w:cs="Arial" w:hint="eastAsia"/>
                <w:szCs w:val="21"/>
              </w:rPr>
              <w:t>规</w:t>
            </w:r>
            <w:proofErr w:type="gramEnd"/>
            <w:r w:rsidRPr="000B6ED3">
              <w:rPr>
                <w:rFonts w:ascii="Arial" w:eastAsia="仿宋" w:hAnsi="Arial" w:cs="Arial" w:hint="eastAsia"/>
                <w:szCs w:val="21"/>
              </w:rPr>
              <w:t>风险把控；</w:t>
            </w:r>
          </w:p>
          <w:p w:rsidR="004919A0" w:rsidRPr="000B6ED3" w:rsidRDefault="004919A0" w:rsidP="000367D7">
            <w:pPr>
              <w:spacing w:line="400" w:lineRule="exact"/>
              <w:jc w:val="left"/>
              <w:rPr>
                <w:rFonts w:ascii="Arial" w:eastAsia="仿宋" w:hAnsi="Arial" w:cs="Arial"/>
                <w:szCs w:val="21"/>
              </w:rPr>
            </w:pPr>
            <w:r w:rsidRPr="000B6ED3">
              <w:rPr>
                <w:rFonts w:ascii="Arial" w:eastAsia="仿宋" w:hAnsi="Arial" w:cs="Arial" w:hint="eastAsia"/>
                <w:szCs w:val="21"/>
              </w:rPr>
              <w:t>3</w:t>
            </w:r>
            <w:r w:rsidRPr="000B6ED3">
              <w:rPr>
                <w:rFonts w:ascii="Arial" w:eastAsia="仿宋" w:hAnsi="Arial" w:cs="Arial" w:hint="eastAsia"/>
                <w:szCs w:val="21"/>
              </w:rPr>
              <w:t>、负责基金行业相关法律法规的搜集、整理及培训工作；</w:t>
            </w:r>
          </w:p>
          <w:p w:rsidR="004919A0" w:rsidRPr="000B6ED3" w:rsidRDefault="004919A0" w:rsidP="000367D7">
            <w:pPr>
              <w:spacing w:line="400" w:lineRule="exact"/>
              <w:jc w:val="left"/>
              <w:rPr>
                <w:rFonts w:ascii="Arial" w:eastAsia="仿宋" w:hAnsi="Arial" w:cs="Arial"/>
                <w:szCs w:val="21"/>
              </w:rPr>
            </w:pPr>
            <w:r w:rsidRPr="000B6ED3">
              <w:rPr>
                <w:rFonts w:ascii="Arial" w:eastAsia="仿宋" w:hAnsi="Arial" w:cs="Arial" w:hint="eastAsia"/>
                <w:szCs w:val="21"/>
              </w:rPr>
              <w:t>4</w:t>
            </w:r>
            <w:r w:rsidRPr="000B6ED3">
              <w:rPr>
                <w:rFonts w:ascii="Arial" w:eastAsia="仿宋" w:hAnsi="Arial" w:cs="Arial" w:hint="eastAsia"/>
                <w:szCs w:val="21"/>
              </w:rPr>
              <w:t>、协助处理公司相关法律事务。</w:t>
            </w:r>
          </w:p>
          <w:p w:rsidR="004919A0" w:rsidRPr="000B6ED3" w:rsidRDefault="004919A0" w:rsidP="000367D7">
            <w:pPr>
              <w:spacing w:line="400" w:lineRule="exact"/>
              <w:jc w:val="left"/>
              <w:rPr>
                <w:rFonts w:ascii="Arial" w:eastAsia="仿宋" w:hAnsi="Arial" w:cs="Arial"/>
                <w:szCs w:val="21"/>
              </w:rPr>
            </w:pPr>
          </w:p>
        </w:tc>
        <w:tc>
          <w:tcPr>
            <w:tcW w:w="3261" w:type="dxa"/>
            <w:vAlign w:val="center"/>
          </w:tcPr>
          <w:p w:rsidR="004919A0" w:rsidRPr="000B6ED3" w:rsidRDefault="004919A0" w:rsidP="000367D7">
            <w:pPr>
              <w:spacing w:line="400" w:lineRule="exact"/>
              <w:jc w:val="left"/>
              <w:rPr>
                <w:rFonts w:ascii="Arial" w:eastAsia="仿宋" w:hAnsi="Arial" w:cs="Arial"/>
                <w:szCs w:val="21"/>
              </w:rPr>
            </w:pPr>
            <w:r w:rsidRPr="000B6ED3">
              <w:rPr>
                <w:rFonts w:ascii="Arial" w:eastAsia="仿宋" w:hAnsi="Arial" w:cs="Arial" w:hint="eastAsia"/>
                <w:szCs w:val="21"/>
              </w:rPr>
              <w:t>1</w:t>
            </w:r>
            <w:r w:rsidRPr="000B6ED3">
              <w:rPr>
                <w:rFonts w:ascii="Arial" w:eastAsia="仿宋" w:hAnsi="Arial" w:cs="Arial" w:hint="eastAsia"/>
                <w:szCs w:val="21"/>
              </w:rPr>
              <w:t>、重点院校全日制硕士研究生及以上学历；法律类相关专业，具备经济金融基本知识，通过司法考试；</w:t>
            </w:r>
          </w:p>
          <w:p w:rsidR="004919A0" w:rsidRPr="000B6ED3" w:rsidRDefault="004919A0" w:rsidP="000367D7">
            <w:pPr>
              <w:spacing w:line="400" w:lineRule="exact"/>
              <w:jc w:val="left"/>
              <w:rPr>
                <w:rFonts w:ascii="Arial" w:eastAsia="仿宋" w:hAnsi="Arial" w:cs="Arial"/>
                <w:szCs w:val="21"/>
              </w:rPr>
            </w:pPr>
            <w:r w:rsidRPr="000B6ED3">
              <w:rPr>
                <w:rFonts w:ascii="Arial" w:eastAsia="仿宋" w:hAnsi="Arial" w:cs="Arial" w:hint="eastAsia"/>
                <w:szCs w:val="21"/>
              </w:rPr>
              <w:t>2</w:t>
            </w:r>
            <w:r w:rsidRPr="000B6ED3">
              <w:rPr>
                <w:rFonts w:ascii="Arial" w:eastAsia="仿宋" w:hAnsi="Arial" w:cs="Arial" w:hint="eastAsia"/>
                <w:szCs w:val="21"/>
              </w:rPr>
              <w:t>、熟悉公司法、合同法、经济法等相关法律法规；</w:t>
            </w:r>
          </w:p>
          <w:p w:rsidR="004919A0" w:rsidRPr="000B6ED3" w:rsidRDefault="004919A0" w:rsidP="000367D7">
            <w:pPr>
              <w:spacing w:line="400" w:lineRule="exact"/>
              <w:jc w:val="left"/>
              <w:rPr>
                <w:rFonts w:ascii="Arial" w:eastAsia="仿宋" w:hAnsi="Arial" w:cs="Arial"/>
                <w:szCs w:val="21"/>
              </w:rPr>
            </w:pPr>
            <w:r w:rsidRPr="000B6ED3">
              <w:rPr>
                <w:rFonts w:ascii="Arial" w:eastAsia="仿宋" w:hAnsi="Arial" w:cs="Arial" w:hint="eastAsia"/>
                <w:szCs w:val="21"/>
              </w:rPr>
              <w:t>3</w:t>
            </w:r>
            <w:r w:rsidRPr="000B6ED3">
              <w:rPr>
                <w:rFonts w:ascii="Arial" w:eastAsia="仿宋" w:hAnsi="Arial" w:cs="Arial" w:hint="eastAsia"/>
                <w:szCs w:val="21"/>
              </w:rPr>
              <w:t>、具备敏锐的洞察力、较强的文字表达能力及沟通协调能力；</w:t>
            </w:r>
          </w:p>
          <w:p w:rsidR="004919A0" w:rsidRPr="000B6ED3" w:rsidRDefault="004919A0" w:rsidP="000367D7">
            <w:pPr>
              <w:spacing w:line="400" w:lineRule="exact"/>
              <w:jc w:val="left"/>
              <w:rPr>
                <w:rFonts w:ascii="Arial" w:eastAsia="仿宋" w:hAnsi="Arial" w:cs="Arial"/>
                <w:szCs w:val="21"/>
              </w:rPr>
            </w:pPr>
            <w:r w:rsidRPr="000B6ED3">
              <w:rPr>
                <w:rFonts w:ascii="Arial" w:eastAsia="仿宋" w:hAnsi="Arial" w:cs="Arial" w:hint="eastAsia"/>
                <w:szCs w:val="21"/>
              </w:rPr>
              <w:t>4</w:t>
            </w:r>
            <w:r w:rsidRPr="000B6ED3">
              <w:rPr>
                <w:rFonts w:ascii="Arial" w:eastAsia="仿宋" w:hAnsi="Arial" w:cs="Arial" w:hint="eastAsia"/>
                <w:szCs w:val="21"/>
              </w:rPr>
              <w:t>、工作勤勉尽责，具备良好的职业操守及团队合作精神。</w:t>
            </w:r>
          </w:p>
        </w:tc>
        <w:tc>
          <w:tcPr>
            <w:tcW w:w="641" w:type="dxa"/>
            <w:tcMar>
              <w:top w:w="0" w:type="dxa"/>
              <w:left w:w="108" w:type="dxa"/>
              <w:bottom w:w="0" w:type="dxa"/>
              <w:right w:w="108" w:type="dxa"/>
            </w:tcMar>
            <w:vAlign w:val="center"/>
          </w:tcPr>
          <w:p w:rsidR="004919A0" w:rsidRDefault="004919A0" w:rsidP="000367D7">
            <w:pPr>
              <w:spacing w:line="400" w:lineRule="exact"/>
              <w:jc w:val="left"/>
              <w:rPr>
                <w:rFonts w:ascii="Arial" w:eastAsia="仿宋" w:hAnsi="Arial" w:cs="Arial"/>
                <w:szCs w:val="21"/>
              </w:rPr>
            </w:pPr>
            <w:r>
              <w:rPr>
                <w:rFonts w:ascii="Arial" w:eastAsia="仿宋" w:hAnsi="Arial" w:cs="Arial" w:hint="eastAsia"/>
                <w:szCs w:val="21"/>
              </w:rPr>
              <w:t>1</w:t>
            </w:r>
          </w:p>
        </w:tc>
      </w:tr>
      <w:tr w:rsidR="004919A0" w:rsidRPr="00643150" w:rsidTr="000367D7">
        <w:trPr>
          <w:jc w:val="center"/>
        </w:trPr>
        <w:tc>
          <w:tcPr>
            <w:tcW w:w="600" w:type="dxa"/>
            <w:vAlign w:val="center"/>
          </w:tcPr>
          <w:p w:rsidR="004919A0" w:rsidRPr="00643150" w:rsidRDefault="004919A0" w:rsidP="000367D7">
            <w:pPr>
              <w:spacing w:line="400" w:lineRule="exact"/>
              <w:jc w:val="left"/>
              <w:rPr>
                <w:rFonts w:ascii="Arial" w:eastAsia="仿宋" w:hAnsi="Arial" w:cs="Arial"/>
                <w:szCs w:val="21"/>
              </w:rPr>
            </w:pPr>
            <w:r>
              <w:rPr>
                <w:rFonts w:ascii="Arial" w:eastAsia="仿宋" w:hAnsi="Arial" w:cs="Arial" w:hint="eastAsia"/>
                <w:szCs w:val="21"/>
              </w:rPr>
              <w:t>4</w:t>
            </w:r>
          </w:p>
        </w:tc>
        <w:tc>
          <w:tcPr>
            <w:tcW w:w="991" w:type="dxa"/>
            <w:tcMar>
              <w:top w:w="0" w:type="dxa"/>
              <w:left w:w="108" w:type="dxa"/>
              <w:bottom w:w="0" w:type="dxa"/>
              <w:right w:w="108" w:type="dxa"/>
            </w:tcMar>
            <w:vAlign w:val="center"/>
          </w:tcPr>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信息技术部</w:t>
            </w:r>
          </w:p>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系统工程师助理</w:t>
            </w:r>
          </w:p>
        </w:tc>
        <w:tc>
          <w:tcPr>
            <w:tcW w:w="3078" w:type="dxa"/>
            <w:vAlign w:val="center"/>
          </w:tcPr>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1</w:t>
            </w:r>
            <w:r w:rsidRPr="00643150">
              <w:rPr>
                <w:rFonts w:ascii="Arial" w:eastAsia="仿宋" w:hAnsi="Arial" w:cs="Arial"/>
                <w:szCs w:val="21"/>
              </w:rPr>
              <w:t>、学习</w:t>
            </w:r>
            <w:r>
              <w:rPr>
                <w:rFonts w:ascii="Arial" w:eastAsia="仿宋" w:hAnsi="Arial" w:cs="Arial" w:hint="eastAsia"/>
                <w:szCs w:val="21"/>
              </w:rPr>
              <w:t>并掌握</w:t>
            </w:r>
            <w:r w:rsidRPr="00643150">
              <w:rPr>
                <w:rFonts w:ascii="Arial" w:eastAsia="仿宋" w:hAnsi="Arial" w:cs="Arial"/>
                <w:szCs w:val="21"/>
              </w:rPr>
              <w:t>信息系统运维、开发的流程与方法；</w:t>
            </w:r>
          </w:p>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2</w:t>
            </w:r>
            <w:r w:rsidRPr="00643150">
              <w:rPr>
                <w:rFonts w:ascii="Arial" w:eastAsia="仿宋" w:hAnsi="Arial" w:cs="Arial"/>
                <w:szCs w:val="21"/>
              </w:rPr>
              <w:t>、学习运维、开发办公应用系统；</w:t>
            </w:r>
          </w:p>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3</w:t>
            </w:r>
            <w:r w:rsidRPr="00643150">
              <w:rPr>
                <w:rFonts w:ascii="Arial" w:eastAsia="仿宋" w:hAnsi="Arial" w:cs="Arial"/>
                <w:szCs w:val="21"/>
              </w:rPr>
              <w:t>、学习辅助工具软件开发；</w:t>
            </w:r>
          </w:p>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4</w:t>
            </w:r>
            <w:r w:rsidRPr="00643150">
              <w:rPr>
                <w:rFonts w:ascii="Arial" w:eastAsia="仿宋" w:hAnsi="Arial" w:cs="Arial"/>
                <w:szCs w:val="21"/>
              </w:rPr>
              <w:t>、协助完成其他相关工作。</w:t>
            </w:r>
          </w:p>
        </w:tc>
        <w:tc>
          <w:tcPr>
            <w:tcW w:w="3261" w:type="dxa"/>
            <w:vAlign w:val="center"/>
          </w:tcPr>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1</w:t>
            </w:r>
            <w:r w:rsidRPr="00643150">
              <w:rPr>
                <w:rFonts w:ascii="Arial" w:eastAsia="仿宋" w:hAnsi="Arial" w:cs="Arial"/>
                <w:szCs w:val="21"/>
              </w:rPr>
              <w:t>、</w:t>
            </w:r>
            <w:r w:rsidRPr="00643150">
              <w:rPr>
                <w:rFonts w:ascii="Arial" w:eastAsia="仿宋" w:hAnsi="Arial" w:cs="Arial"/>
                <w:szCs w:val="21"/>
              </w:rPr>
              <w:t>985</w:t>
            </w:r>
            <w:r w:rsidRPr="00643150">
              <w:rPr>
                <w:rFonts w:ascii="Arial" w:eastAsia="仿宋" w:hAnsi="Arial" w:cs="Arial"/>
                <w:szCs w:val="21"/>
              </w:rPr>
              <w:t>、</w:t>
            </w:r>
            <w:r w:rsidRPr="00643150">
              <w:rPr>
                <w:rFonts w:ascii="Arial" w:eastAsia="仿宋" w:hAnsi="Arial" w:cs="Arial"/>
                <w:szCs w:val="21"/>
              </w:rPr>
              <w:t>211</w:t>
            </w:r>
            <w:r w:rsidRPr="00643150">
              <w:rPr>
                <w:rFonts w:ascii="Arial" w:eastAsia="仿宋" w:hAnsi="Arial" w:cs="Arial"/>
                <w:szCs w:val="21"/>
              </w:rPr>
              <w:t>高校</w:t>
            </w:r>
            <w:r w:rsidRPr="00643150">
              <w:rPr>
                <w:rFonts w:ascii="Arial" w:eastAsia="仿宋" w:hAnsi="Arial" w:cs="Arial"/>
                <w:szCs w:val="21"/>
              </w:rPr>
              <w:t>2015</w:t>
            </w:r>
            <w:r w:rsidRPr="00643150">
              <w:rPr>
                <w:rFonts w:ascii="Arial" w:eastAsia="仿宋" w:hAnsi="Arial" w:cs="Arial"/>
                <w:szCs w:val="21"/>
              </w:rPr>
              <w:t>年应届毕业生，软件开发、计算机应用等专业，硕士及以上学历；</w:t>
            </w:r>
          </w:p>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2</w:t>
            </w:r>
            <w:r w:rsidRPr="00643150">
              <w:rPr>
                <w:rFonts w:ascii="Arial" w:eastAsia="仿宋" w:hAnsi="Arial" w:cs="Arial"/>
                <w:szCs w:val="21"/>
              </w:rPr>
              <w:t>、熟悉</w:t>
            </w:r>
            <w:r w:rsidRPr="00643150">
              <w:rPr>
                <w:rFonts w:ascii="Arial" w:eastAsia="仿宋" w:hAnsi="Arial" w:cs="Arial"/>
                <w:szCs w:val="21"/>
              </w:rPr>
              <w:t>C/C++</w:t>
            </w:r>
            <w:r w:rsidRPr="00643150">
              <w:rPr>
                <w:rFonts w:ascii="Arial" w:eastAsia="仿宋" w:hAnsi="Arial" w:cs="Arial"/>
                <w:szCs w:val="21"/>
              </w:rPr>
              <w:t>、</w:t>
            </w:r>
            <w:r w:rsidRPr="00643150">
              <w:rPr>
                <w:rFonts w:ascii="Arial" w:eastAsia="仿宋" w:hAnsi="Arial" w:cs="Arial"/>
                <w:szCs w:val="21"/>
              </w:rPr>
              <w:t>JAVA</w:t>
            </w:r>
            <w:r w:rsidRPr="00643150">
              <w:rPr>
                <w:rFonts w:ascii="Arial" w:eastAsia="仿宋" w:hAnsi="Arial" w:cs="Arial"/>
                <w:szCs w:val="21"/>
              </w:rPr>
              <w:t>等多种开发语言和工具；</w:t>
            </w:r>
          </w:p>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3</w:t>
            </w:r>
            <w:r w:rsidRPr="00643150">
              <w:rPr>
                <w:rFonts w:ascii="Arial" w:eastAsia="仿宋" w:hAnsi="Arial" w:cs="Arial"/>
                <w:szCs w:val="21"/>
              </w:rPr>
              <w:t>、熟悉</w:t>
            </w:r>
            <w:proofErr w:type="spellStart"/>
            <w:r w:rsidRPr="00643150">
              <w:rPr>
                <w:rFonts w:ascii="Arial" w:eastAsia="仿宋" w:hAnsi="Arial" w:cs="Arial"/>
                <w:szCs w:val="21"/>
              </w:rPr>
              <w:t>WebLogic</w:t>
            </w:r>
            <w:proofErr w:type="spellEnd"/>
            <w:r w:rsidRPr="00643150">
              <w:rPr>
                <w:rFonts w:ascii="Arial" w:eastAsia="仿宋" w:hAnsi="Arial" w:cs="Arial"/>
                <w:szCs w:val="21"/>
              </w:rPr>
              <w:t>、</w:t>
            </w:r>
            <w:r w:rsidRPr="00643150">
              <w:rPr>
                <w:rFonts w:ascii="Arial" w:eastAsia="仿宋" w:hAnsi="Arial" w:cs="Arial"/>
                <w:szCs w:val="21"/>
              </w:rPr>
              <w:t>Tuxedo</w:t>
            </w:r>
            <w:r w:rsidRPr="00643150">
              <w:rPr>
                <w:rFonts w:ascii="Arial" w:eastAsia="仿宋" w:hAnsi="Arial" w:cs="Arial"/>
                <w:szCs w:val="21"/>
              </w:rPr>
              <w:t>、</w:t>
            </w:r>
            <w:proofErr w:type="spellStart"/>
            <w:r w:rsidRPr="00643150">
              <w:rPr>
                <w:rFonts w:ascii="Arial" w:eastAsia="仿宋" w:hAnsi="Arial" w:cs="Arial"/>
                <w:szCs w:val="21"/>
              </w:rPr>
              <w:t>WebSphere</w:t>
            </w:r>
            <w:proofErr w:type="spellEnd"/>
            <w:r w:rsidRPr="00643150">
              <w:rPr>
                <w:rFonts w:ascii="Arial" w:eastAsia="仿宋" w:hAnsi="Arial" w:cs="Arial"/>
                <w:szCs w:val="21"/>
              </w:rPr>
              <w:t>等中间件技术</w:t>
            </w:r>
            <w:r>
              <w:rPr>
                <w:rFonts w:ascii="Arial" w:eastAsia="仿宋" w:hAnsi="Arial" w:cs="Arial" w:hint="eastAsia"/>
                <w:szCs w:val="21"/>
              </w:rPr>
              <w:t>；</w:t>
            </w:r>
          </w:p>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4</w:t>
            </w:r>
            <w:r w:rsidRPr="00643150">
              <w:rPr>
                <w:rFonts w:ascii="Arial" w:eastAsia="仿宋" w:hAnsi="Arial" w:cs="Arial"/>
                <w:szCs w:val="21"/>
              </w:rPr>
              <w:t>、熟悉</w:t>
            </w:r>
            <w:proofErr w:type="spellStart"/>
            <w:r w:rsidRPr="00643150">
              <w:rPr>
                <w:rFonts w:ascii="Arial" w:eastAsia="仿宋" w:hAnsi="Arial" w:cs="Arial"/>
                <w:szCs w:val="21"/>
              </w:rPr>
              <w:t>unix</w:t>
            </w:r>
            <w:proofErr w:type="spellEnd"/>
            <w:r w:rsidRPr="00643150">
              <w:rPr>
                <w:rFonts w:ascii="Arial" w:eastAsia="仿宋" w:hAnsi="Arial" w:cs="Arial"/>
                <w:szCs w:val="21"/>
              </w:rPr>
              <w:t>操作系统、</w:t>
            </w:r>
            <w:r w:rsidRPr="00643150">
              <w:rPr>
                <w:rFonts w:ascii="Arial" w:eastAsia="仿宋" w:hAnsi="Arial" w:cs="Arial"/>
                <w:szCs w:val="21"/>
              </w:rPr>
              <w:t>ORACLE</w:t>
            </w:r>
            <w:r w:rsidRPr="00643150">
              <w:rPr>
                <w:rFonts w:ascii="Arial" w:eastAsia="仿宋" w:hAnsi="Arial" w:cs="Arial"/>
                <w:szCs w:val="21"/>
              </w:rPr>
              <w:t>等主流数据库技术；</w:t>
            </w:r>
          </w:p>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5</w:t>
            </w:r>
            <w:r w:rsidRPr="00643150">
              <w:rPr>
                <w:rFonts w:ascii="Arial" w:eastAsia="仿宋" w:hAnsi="Arial" w:cs="Arial"/>
                <w:szCs w:val="21"/>
              </w:rPr>
              <w:t>、熟悉网络交换机、路由器、防火墙等网络设备管理技术；</w:t>
            </w:r>
          </w:p>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6</w:t>
            </w:r>
            <w:r w:rsidRPr="00643150">
              <w:rPr>
                <w:rFonts w:ascii="Arial" w:eastAsia="仿宋" w:hAnsi="Arial" w:cs="Arial"/>
                <w:szCs w:val="21"/>
              </w:rPr>
              <w:t>、具有强烈的责任心和进取心，有良好的团队合作精神；</w:t>
            </w:r>
          </w:p>
          <w:p w:rsidR="004919A0" w:rsidRPr="00643150" w:rsidRDefault="004919A0" w:rsidP="000367D7">
            <w:pPr>
              <w:spacing w:line="400" w:lineRule="exact"/>
              <w:jc w:val="left"/>
              <w:rPr>
                <w:rFonts w:ascii="Arial" w:eastAsia="仿宋" w:hAnsi="Arial" w:cs="Arial"/>
                <w:szCs w:val="21"/>
              </w:rPr>
            </w:pPr>
            <w:r w:rsidRPr="00643150">
              <w:rPr>
                <w:rFonts w:ascii="Arial" w:eastAsia="仿宋" w:hAnsi="Arial" w:cs="Arial"/>
                <w:szCs w:val="21"/>
              </w:rPr>
              <w:t>7</w:t>
            </w:r>
            <w:r w:rsidRPr="00643150">
              <w:rPr>
                <w:rFonts w:ascii="Arial" w:eastAsia="仿宋" w:hAnsi="Arial" w:cs="Arial"/>
                <w:szCs w:val="21"/>
              </w:rPr>
              <w:t>、具有团队系统开发经验者优先。</w:t>
            </w:r>
          </w:p>
        </w:tc>
        <w:tc>
          <w:tcPr>
            <w:tcW w:w="641" w:type="dxa"/>
            <w:tcMar>
              <w:top w:w="0" w:type="dxa"/>
              <w:left w:w="108" w:type="dxa"/>
              <w:bottom w:w="0" w:type="dxa"/>
              <w:right w:w="108" w:type="dxa"/>
            </w:tcMar>
            <w:vAlign w:val="center"/>
          </w:tcPr>
          <w:p w:rsidR="004919A0" w:rsidRPr="00643150" w:rsidRDefault="004919A0" w:rsidP="000367D7">
            <w:pPr>
              <w:spacing w:line="400" w:lineRule="exact"/>
              <w:jc w:val="left"/>
              <w:rPr>
                <w:rFonts w:ascii="Arial" w:eastAsia="仿宋" w:hAnsi="Arial" w:cs="Arial"/>
                <w:szCs w:val="21"/>
              </w:rPr>
            </w:pPr>
            <w:r>
              <w:rPr>
                <w:rFonts w:ascii="Arial" w:eastAsia="仿宋" w:hAnsi="Arial" w:cs="Arial" w:hint="eastAsia"/>
                <w:szCs w:val="21"/>
              </w:rPr>
              <w:t>2</w:t>
            </w:r>
          </w:p>
        </w:tc>
      </w:tr>
      <w:tr w:rsidR="004919A0" w:rsidRPr="00643150" w:rsidTr="000367D7">
        <w:trPr>
          <w:jc w:val="center"/>
        </w:trPr>
        <w:tc>
          <w:tcPr>
            <w:tcW w:w="600" w:type="dxa"/>
            <w:vAlign w:val="center"/>
          </w:tcPr>
          <w:p w:rsidR="004919A0" w:rsidRDefault="004919A0" w:rsidP="000367D7">
            <w:pPr>
              <w:spacing w:line="400" w:lineRule="exact"/>
              <w:jc w:val="left"/>
              <w:rPr>
                <w:rFonts w:ascii="Arial" w:eastAsia="仿宋" w:hAnsi="Arial" w:cs="Arial"/>
                <w:szCs w:val="21"/>
              </w:rPr>
            </w:pPr>
            <w:r>
              <w:rPr>
                <w:rFonts w:ascii="Arial" w:eastAsia="仿宋" w:hAnsi="Arial" w:cs="Arial" w:hint="eastAsia"/>
                <w:szCs w:val="21"/>
              </w:rPr>
              <w:t>5</w:t>
            </w:r>
          </w:p>
        </w:tc>
        <w:tc>
          <w:tcPr>
            <w:tcW w:w="991" w:type="dxa"/>
            <w:tcMar>
              <w:top w:w="0" w:type="dxa"/>
              <w:left w:w="108" w:type="dxa"/>
              <w:bottom w:w="0" w:type="dxa"/>
              <w:right w:w="108" w:type="dxa"/>
            </w:tcMar>
            <w:vAlign w:val="center"/>
          </w:tcPr>
          <w:p w:rsidR="004919A0" w:rsidRPr="00643150" w:rsidRDefault="004919A0" w:rsidP="000367D7">
            <w:pPr>
              <w:spacing w:line="400" w:lineRule="exact"/>
              <w:jc w:val="left"/>
              <w:rPr>
                <w:rFonts w:ascii="Arial" w:eastAsia="仿宋" w:hAnsi="Arial" w:cs="Arial"/>
                <w:szCs w:val="21"/>
              </w:rPr>
            </w:pPr>
            <w:r>
              <w:rPr>
                <w:rFonts w:ascii="Arial" w:eastAsia="仿宋" w:hAnsi="Arial" w:cs="Arial" w:hint="eastAsia"/>
                <w:szCs w:val="21"/>
              </w:rPr>
              <w:t>北京分公司渠道经理</w:t>
            </w:r>
            <w:r>
              <w:rPr>
                <w:rFonts w:ascii="Arial" w:eastAsia="仿宋" w:hAnsi="Arial" w:cs="Arial" w:hint="eastAsia"/>
                <w:szCs w:val="21"/>
              </w:rPr>
              <w:lastRenderedPageBreak/>
              <w:t>助理</w:t>
            </w:r>
          </w:p>
        </w:tc>
        <w:tc>
          <w:tcPr>
            <w:tcW w:w="3078" w:type="dxa"/>
            <w:vAlign w:val="center"/>
          </w:tcPr>
          <w:p w:rsidR="004919A0" w:rsidRDefault="004919A0" w:rsidP="000367D7">
            <w:pPr>
              <w:spacing w:line="400" w:lineRule="exact"/>
              <w:jc w:val="left"/>
              <w:rPr>
                <w:rFonts w:ascii="Arial" w:eastAsia="仿宋" w:hAnsi="Arial" w:cs="Arial"/>
                <w:szCs w:val="21"/>
              </w:rPr>
            </w:pPr>
            <w:r>
              <w:rPr>
                <w:rFonts w:ascii="Arial" w:eastAsia="仿宋" w:hAnsi="Arial" w:cs="Arial" w:hint="eastAsia"/>
                <w:szCs w:val="21"/>
              </w:rPr>
              <w:lastRenderedPageBreak/>
              <w:t>1</w:t>
            </w:r>
            <w:r>
              <w:rPr>
                <w:rFonts w:ascii="Arial" w:eastAsia="仿宋" w:hAnsi="Arial" w:cs="Arial" w:hint="eastAsia"/>
                <w:szCs w:val="21"/>
              </w:rPr>
              <w:t>、学习基金销售的基本方法与客户关系处理技能；</w:t>
            </w:r>
          </w:p>
          <w:p w:rsidR="004919A0" w:rsidRDefault="004919A0" w:rsidP="000367D7">
            <w:pPr>
              <w:spacing w:line="400" w:lineRule="exact"/>
              <w:jc w:val="left"/>
              <w:rPr>
                <w:rFonts w:ascii="Arial" w:eastAsia="仿宋" w:hAnsi="Arial" w:cs="Arial"/>
                <w:szCs w:val="21"/>
              </w:rPr>
            </w:pPr>
            <w:r>
              <w:rPr>
                <w:rFonts w:ascii="Arial" w:eastAsia="仿宋" w:hAnsi="Arial" w:cs="Arial" w:hint="eastAsia"/>
                <w:szCs w:val="21"/>
              </w:rPr>
              <w:t>2</w:t>
            </w:r>
            <w:r>
              <w:rPr>
                <w:rFonts w:ascii="Arial" w:eastAsia="仿宋" w:hAnsi="Arial" w:cs="Arial" w:hint="eastAsia"/>
                <w:szCs w:val="21"/>
              </w:rPr>
              <w:t>、在渠道经理的指导下策划基金</w:t>
            </w:r>
            <w:r>
              <w:rPr>
                <w:rFonts w:ascii="Arial" w:eastAsia="仿宋" w:hAnsi="Arial" w:cs="Arial" w:hint="eastAsia"/>
                <w:szCs w:val="21"/>
              </w:rPr>
              <w:lastRenderedPageBreak/>
              <w:t>营销方案，并协助落实；</w:t>
            </w:r>
          </w:p>
          <w:p w:rsidR="004919A0" w:rsidRPr="00C07B40" w:rsidRDefault="004919A0" w:rsidP="000367D7">
            <w:pPr>
              <w:spacing w:line="400" w:lineRule="exact"/>
              <w:jc w:val="left"/>
              <w:rPr>
                <w:rFonts w:ascii="Arial" w:eastAsia="仿宋" w:hAnsi="Arial" w:cs="Arial"/>
                <w:szCs w:val="21"/>
              </w:rPr>
            </w:pPr>
            <w:r>
              <w:rPr>
                <w:rFonts w:ascii="Arial" w:eastAsia="仿宋" w:hAnsi="Arial" w:cs="Arial" w:hint="eastAsia"/>
                <w:szCs w:val="21"/>
              </w:rPr>
              <w:t>3</w:t>
            </w:r>
            <w:r>
              <w:rPr>
                <w:rFonts w:ascii="Arial" w:eastAsia="仿宋" w:hAnsi="Arial" w:cs="Arial" w:hint="eastAsia"/>
                <w:szCs w:val="21"/>
              </w:rPr>
              <w:t>、在渠道经理的指导下</w:t>
            </w:r>
            <w:r w:rsidRPr="00C07B40">
              <w:rPr>
                <w:rFonts w:ascii="Arial" w:eastAsia="仿宋" w:hAnsi="Arial" w:cs="Arial" w:hint="eastAsia"/>
                <w:szCs w:val="21"/>
              </w:rPr>
              <w:t>独立</w:t>
            </w:r>
            <w:r>
              <w:rPr>
                <w:rFonts w:ascii="Arial" w:eastAsia="仿宋" w:hAnsi="Arial" w:cs="Arial" w:hint="eastAsia"/>
                <w:szCs w:val="21"/>
              </w:rPr>
              <w:t>或</w:t>
            </w:r>
            <w:r w:rsidRPr="00C07B40">
              <w:rPr>
                <w:rFonts w:ascii="Arial" w:eastAsia="仿宋" w:hAnsi="Arial" w:cs="Arial" w:hint="eastAsia"/>
                <w:szCs w:val="21"/>
              </w:rPr>
              <w:t>配合团队拓展银行、券商</w:t>
            </w:r>
            <w:r>
              <w:rPr>
                <w:rFonts w:ascii="Arial" w:eastAsia="仿宋" w:hAnsi="Arial" w:cs="Arial" w:hint="eastAsia"/>
                <w:szCs w:val="21"/>
              </w:rPr>
              <w:t>等</w:t>
            </w:r>
            <w:r w:rsidRPr="00C07B40">
              <w:rPr>
                <w:rFonts w:ascii="Arial" w:eastAsia="仿宋" w:hAnsi="Arial" w:cs="Arial" w:hint="eastAsia"/>
                <w:szCs w:val="21"/>
              </w:rPr>
              <w:t>渠道客户；</w:t>
            </w:r>
          </w:p>
          <w:p w:rsidR="004919A0" w:rsidRPr="00643150" w:rsidRDefault="004919A0" w:rsidP="000367D7">
            <w:pPr>
              <w:spacing w:line="400" w:lineRule="exact"/>
              <w:jc w:val="left"/>
              <w:rPr>
                <w:rFonts w:ascii="Arial" w:eastAsia="仿宋" w:hAnsi="Arial" w:cs="Arial"/>
                <w:szCs w:val="21"/>
              </w:rPr>
            </w:pPr>
            <w:r>
              <w:rPr>
                <w:rFonts w:ascii="Arial" w:eastAsia="仿宋" w:hAnsi="Arial" w:cs="Arial" w:hint="eastAsia"/>
                <w:szCs w:val="21"/>
              </w:rPr>
              <w:t>4</w:t>
            </w:r>
            <w:r w:rsidRPr="00C07B40">
              <w:rPr>
                <w:rFonts w:ascii="Arial" w:eastAsia="仿宋" w:hAnsi="Arial" w:cs="Arial" w:hint="eastAsia"/>
                <w:szCs w:val="21"/>
              </w:rPr>
              <w:t>、进行客户维护、新发</w:t>
            </w:r>
            <w:r>
              <w:rPr>
                <w:rFonts w:ascii="Arial" w:eastAsia="仿宋" w:hAnsi="Arial" w:cs="Arial" w:hint="eastAsia"/>
                <w:szCs w:val="21"/>
              </w:rPr>
              <w:t>和</w:t>
            </w:r>
            <w:r w:rsidRPr="00C07B40">
              <w:rPr>
                <w:rFonts w:ascii="Arial" w:eastAsia="仿宋" w:hAnsi="Arial" w:cs="Arial" w:hint="eastAsia"/>
                <w:szCs w:val="21"/>
              </w:rPr>
              <w:t>持续销售工作</w:t>
            </w:r>
            <w:r>
              <w:rPr>
                <w:rFonts w:ascii="Arial" w:eastAsia="仿宋" w:hAnsi="Arial" w:cs="Arial" w:hint="eastAsia"/>
                <w:szCs w:val="21"/>
              </w:rPr>
              <w:t>。</w:t>
            </w:r>
          </w:p>
        </w:tc>
        <w:tc>
          <w:tcPr>
            <w:tcW w:w="3261" w:type="dxa"/>
            <w:vAlign w:val="center"/>
          </w:tcPr>
          <w:p w:rsidR="004919A0" w:rsidRPr="00C07B40" w:rsidRDefault="004919A0" w:rsidP="000367D7">
            <w:pPr>
              <w:spacing w:line="400" w:lineRule="exact"/>
              <w:jc w:val="left"/>
              <w:rPr>
                <w:rFonts w:ascii="Arial" w:eastAsia="仿宋" w:hAnsi="Arial" w:cs="Arial"/>
                <w:szCs w:val="21"/>
              </w:rPr>
            </w:pPr>
            <w:r w:rsidRPr="00C07B40">
              <w:rPr>
                <w:rFonts w:ascii="Arial" w:eastAsia="仿宋" w:hAnsi="Arial" w:cs="Arial" w:hint="eastAsia"/>
                <w:szCs w:val="21"/>
              </w:rPr>
              <w:lastRenderedPageBreak/>
              <w:t>1</w:t>
            </w:r>
            <w:r w:rsidRPr="00C07B40">
              <w:rPr>
                <w:rFonts w:ascii="Arial" w:eastAsia="仿宋" w:hAnsi="Arial" w:cs="Arial" w:hint="eastAsia"/>
                <w:szCs w:val="21"/>
              </w:rPr>
              <w:t>、本科及以上学历，金融、经济</w:t>
            </w:r>
            <w:r>
              <w:rPr>
                <w:rFonts w:ascii="Arial" w:eastAsia="仿宋" w:hAnsi="Arial" w:cs="Arial" w:hint="eastAsia"/>
                <w:szCs w:val="21"/>
              </w:rPr>
              <w:t>、市场营销</w:t>
            </w:r>
            <w:r w:rsidRPr="00C07B40">
              <w:rPr>
                <w:rFonts w:ascii="Arial" w:eastAsia="仿宋" w:hAnsi="Arial" w:cs="Arial" w:hint="eastAsia"/>
                <w:szCs w:val="21"/>
              </w:rPr>
              <w:t>相关专业；</w:t>
            </w:r>
          </w:p>
          <w:p w:rsidR="004919A0" w:rsidRPr="00C07B40" w:rsidRDefault="004919A0" w:rsidP="000367D7">
            <w:pPr>
              <w:spacing w:line="400" w:lineRule="exact"/>
              <w:jc w:val="left"/>
              <w:rPr>
                <w:rFonts w:ascii="Arial" w:eastAsia="仿宋" w:hAnsi="Arial" w:cs="Arial"/>
                <w:szCs w:val="21"/>
              </w:rPr>
            </w:pPr>
            <w:r>
              <w:rPr>
                <w:rFonts w:ascii="Arial" w:eastAsia="仿宋" w:hAnsi="Arial" w:cs="Arial" w:hint="eastAsia"/>
                <w:szCs w:val="21"/>
              </w:rPr>
              <w:t>2</w:t>
            </w:r>
            <w:r w:rsidRPr="00C07B40">
              <w:rPr>
                <w:rFonts w:ascii="Arial" w:eastAsia="仿宋" w:hAnsi="Arial" w:cs="Arial" w:hint="eastAsia"/>
                <w:szCs w:val="21"/>
              </w:rPr>
              <w:t>、</w:t>
            </w:r>
            <w:r>
              <w:rPr>
                <w:rFonts w:ascii="Arial" w:eastAsia="仿宋" w:hAnsi="Arial" w:cs="Arial" w:hint="eastAsia"/>
                <w:szCs w:val="21"/>
              </w:rPr>
              <w:t>具备</w:t>
            </w:r>
            <w:r w:rsidRPr="00C07B40">
              <w:rPr>
                <w:rFonts w:ascii="Arial" w:eastAsia="仿宋" w:hAnsi="Arial" w:cs="Arial" w:hint="eastAsia"/>
                <w:szCs w:val="21"/>
              </w:rPr>
              <w:t>券商、银行或基金公司渠道</w:t>
            </w:r>
            <w:r w:rsidRPr="00C07B40">
              <w:rPr>
                <w:rFonts w:ascii="Arial" w:eastAsia="仿宋" w:hAnsi="Arial" w:cs="Arial" w:hint="eastAsia"/>
                <w:szCs w:val="21"/>
              </w:rPr>
              <w:lastRenderedPageBreak/>
              <w:t>销售经验</w:t>
            </w:r>
            <w:r>
              <w:rPr>
                <w:rFonts w:ascii="Arial" w:eastAsia="仿宋" w:hAnsi="Arial" w:cs="Arial" w:hint="eastAsia"/>
                <w:szCs w:val="21"/>
              </w:rPr>
              <w:t>者优先</w:t>
            </w:r>
            <w:r w:rsidRPr="00C07B40">
              <w:rPr>
                <w:rFonts w:ascii="Arial" w:eastAsia="仿宋" w:hAnsi="Arial" w:cs="Arial" w:hint="eastAsia"/>
                <w:szCs w:val="21"/>
              </w:rPr>
              <w:t>；</w:t>
            </w:r>
          </w:p>
          <w:p w:rsidR="004919A0" w:rsidRPr="00C07B40" w:rsidRDefault="004919A0" w:rsidP="000367D7">
            <w:pPr>
              <w:spacing w:line="400" w:lineRule="exact"/>
              <w:jc w:val="left"/>
              <w:rPr>
                <w:rFonts w:ascii="Arial" w:eastAsia="仿宋" w:hAnsi="Arial" w:cs="Arial"/>
                <w:szCs w:val="21"/>
              </w:rPr>
            </w:pPr>
            <w:r>
              <w:rPr>
                <w:rFonts w:ascii="Arial" w:eastAsia="仿宋" w:hAnsi="Arial" w:cs="Arial" w:hint="eastAsia"/>
                <w:szCs w:val="21"/>
              </w:rPr>
              <w:t>3</w:t>
            </w:r>
            <w:r w:rsidRPr="00C07B40">
              <w:rPr>
                <w:rFonts w:ascii="Arial" w:eastAsia="仿宋" w:hAnsi="Arial" w:cs="Arial" w:hint="eastAsia"/>
                <w:szCs w:val="21"/>
              </w:rPr>
              <w:t>、具有良好的服务意识，较强的沟通、协调、抗压能力；</w:t>
            </w:r>
          </w:p>
          <w:p w:rsidR="004919A0" w:rsidRPr="00C07B40" w:rsidRDefault="004919A0" w:rsidP="000367D7">
            <w:pPr>
              <w:spacing w:line="400" w:lineRule="exact"/>
              <w:jc w:val="left"/>
              <w:rPr>
                <w:rFonts w:ascii="Arial" w:eastAsia="仿宋" w:hAnsi="Arial" w:cs="Arial"/>
                <w:szCs w:val="21"/>
              </w:rPr>
            </w:pPr>
            <w:r>
              <w:rPr>
                <w:rFonts w:ascii="Arial" w:eastAsia="仿宋" w:hAnsi="Arial" w:cs="Arial" w:hint="eastAsia"/>
                <w:szCs w:val="21"/>
              </w:rPr>
              <w:t>4</w:t>
            </w:r>
            <w:r w:rsidRPr="00C07B40">
              <w:rPr>
                <w:rFonts w:ascii="Arial" w:eastAsia="仿宋" w:hAnsi="Arial" w:cs="Arial" w:hint="eastAsia"/>
                <w:szCs w:val="21"/>
              </w:rPr>
              <w:t>、能够适应频繁出差。</w:t>
            </w:r>
          </w:p>
          <w:p w:rsidR="004919A0" w:rsidRPr="00643150" w:rsidRDefault="004919A0" w:rsidP="000367D7">
            <w:pPr>
              <w:spacing w:line="400" w:lineRule="exact"/>
              <w:jc w:val="left"/>
              <w:rPr>
                <w:rFonts w:ascii="Arial" w:eastAsia="仿宋" w:hAnsi="Arial" w:cs="Arial"/>
                <w:szCs w:val="21"/>
              </w:rPr>
            </w:pPr>
          </w:p>
        </w:tc>
        <w:tc>
          <w:tcPr>
            <w:tcW w:w="641" w:type="dxa"/>
            <w:tcMar>
              <w:top w:w="0" w:type="dxa"/>
              <w:left w:w="108" w:type="dxa"/>
              <w:bottom w:w="0" w:type="dxa"/>
              <w:right w:w="108" w:type="dxa"/>
            </w:tcMar>
            <w:vAlign w:val="center"/>
          </w:tcPr>
          <w:p w:rsidR="004919A0" w:rsidRPr="00643150" w:rsidRDefault="004919A0" w:rsidP="000367D7">
            <w:pPr>
              <w:spacing w:line="400" w:lineRule="exact"/>
              <w:jc w:val="left"/>
              <w:rPr>
                <w:rFonts w:ascii="Arial" w:eastAsia="仿宋" w:hAnsi="Arial" w:cs="Arial"/>
                <w:szCs w:val="21"/>
              </w:rPr>
            </w:pPr>
            <w:r>
              <w:rPr>
                <w:rFonts w:ascii="Arial" w:eastAsia="仿宋" w:hAnsi="Arial" w:cs="Arial" w:hint="eastAsia"/>
                <w:szCs w:val="21"/>
              </w:rPr>
              <w:lastRenderedPageBreak/>
              <w:t>若干</w:t>
            </w:r>
          </w:p>
        </w:tc>
      </w:tr>
    </w:tbl>
    <w:p w:rsidR="004919A0" w:rsidRDefault="004919A0" w:rsidP="004919A0">
      <w:pPr>
        <w:spacing w:line="560" w:lineRule="exact"/>
        <w:ind w:firstLine="561"/>
        <w:jc w:val="left"/>
        <w:rPr>
          <w:rFonts w:ascii="Arial" w:eastAsia="仿宋" w:hAnsi="Arial" w:cs="Arial"/>
          <w:b/>
          <w:sz w:val="28"/>
          <w:szCs w:val="28"/>
        </w:rPr>
      </w:pPr>
    </w:p>
    <w:p w:rsidR="004919A0" w:rsidRPr="000F137B" w:rsidRDefault="004919A0" w:rsidP="004919A0">
      <w:pPr>
        <w:spacing w:line="560" w:lineRule="exact"/>
        <w:ind w:firstLine="561"/>
        <w:jc w:val="left"/>
        <w:rPr>
          <w:rFonts w:ascii="Arial" w:eastAsia="仿宋" w:hAnsi="Arial" w:cs="Arial"/>
          <w:b/>
          <w:sz w:val="28"/>
          <w:szCs w:val="28"/>
        </w:rPr>
      </w:pPr>
      <w:r w:rsidRPr="000F137B">
        <w:rPr>
          <w:rFonts w:ascii="Arial" w:eastAsia="仿宋" w:hAnsi="Arial" w:cs="Arial" w:hint="eastAsia"/>
          <w:b/>
          <w:sz w:val="28"/>
          <w:szCs w:val="28"/>
        </w:rPr>
        <w:t>三、工作地点：北京金融街</w:t>
      </w:r>
    </w:p>
    <w:p w:rsidR="004919A0" w:rsidRPr="000F137B" w:rsidRDefault="004919A0" w:rsidP="004919A0">
      <w:pPr>
        <w:spacing w:line="560" w:lineRule="exact"/>
        <w:ind w:firstLine="561"/>
        <w:jc w:val="left"/>
        <w:rPr>
          <w:rFonts w:ascii="Arial" w:eastAsia="仿宋" w:hAnsi="Arial" w:cs="Arial"/>
          <w:b/>
          <w:sz w:val="28"/>
          <w:szCs w:val="28"/>
        </w:rPr>
      </w:pPr>
      <w:r w:rsidRPr="000F137B">
        <w:rPr>
          <w:rFonts w:ascii="Arial" w:eastAsia="仿宋" w:hAnsi="Arial" w:cs="Arial" w:hint="eastAsia"/>
          <w:b/>
          <w:sz w:val="28"/>
          <w:szCs w:val="28"/>
        </w:rPr>
        <w:t>四、应聘须知</w:t>
      </w:r>
    </w:p>
    <w:p w:rsidR="004919A0" w:rsidRDefault="004919A0" w:rsidP="004919A0">
      <w:pPr>
        <w:spacing w:line="560" w:lineRule="exact"/>
        <w:ind w:firstLine="561"/>
        <w:jc w:val="left"/>
        <w:rPr>
          <w:rFonts w:ascii="Arial" w:eastAsia="仿宋" w:hAnsi="Arial" w:cs="Arial"/>
          <w:sz w:val="28"/>
          <w:szCs w:val="28"/>
        </w:rPr>
      </w:pPr>
      <w:r w:rsidRPr="004D6352">
        <w:rPr>
          <w:rFonts w:ascii="Arial" w:eastAsia="仿宋" w:hAnsi="Arial" w:cs="Arial" w:hint="eastAsia"/>
          <w:sz w:val="28"/>
          <w:szCs w:val="28"/>
        </w:rPr>
        <w:t>（一）</w:t>
      </w:r>
      <w:r>
        <w:rPr>
          <w:rFonts w:ascii="Arial" w:eastAsia="仿宋" w:hAnsi="Arial" w:cs="Arial" w:hint="eastAsia"/>
          <w:sz w:val="28"/>
          <w:szCs w:val="28"/>
        </w:rPr>
        <w:t>可在此次招聘会现场投递简历；</w:t>
      </w:r>
    </w:p>
    <w:p w:rsidR="004919A0" w:rsidRPr="008433D2" w:rsidRDefault="004919A0" w:rsidP="004919A0">
      <w:pPr>
        <w:spacing w:line="560" w:lineRule="exact"/>
        <w:ind w:firstLine="561"/>
        <w:jc w:val="left"/>
        <w:rPr>
          <w:rFonts w:ascii="Arial" w:eastAsia="仿宋" w:hAnsi="Arial" w:cs="Arial"/>
          <w:sz w:val="28"/>
          <w:szCs w:val="28"/>
        </w:rPr>
      </w:pPr>
      <w:r>
        <w:rPr>
          <w:rFonts w:ascii="Arial" w:eastAsia="仿宋" w:hAnsi="Arial" w:cs="Arial" w:hint="eastAsia"/>
          <w:sz w:val="28"/>
          <w:szCs w:val="28"/>
        </w:rPr>
        <w:t>（二）可将简历发送至电子邮箱：</w:t>
      </w:r>
      <w:hyperlink r:id="rId18" w:history="1">
        <w:r w:rsidRPr="00794960">
          <w:rPr>
            <w:rStyle w:val="a5"/>
            <w:rFonts w:ascii="Arial" w:eastAsia="仿宋" w:hAnsi="Arial" w:cs="Arial" w:hint="eastAsia"/>
            <w:sz w:val="28"/>
            <w:szCs w:val="28"/>
          </w:rPr>
          <w:t>duyb@orient-fund.com</w:t>
        </w:r>
      </w:hyperlink>
      <w:r>
        <w:rPr>
          <w:rFonts w:ascii="Arial" w:eastAsia="仿宋" w:hAnsi="Arial" w:cs="Arial" w:hint="eastAsia"/>
          <w:sz w:val="28"/>
          <w:szCs w:val="28"/>
        </w:rPr>
        <w:t>；</w:t>
      </w:r>
    </w:p>
    <w:p w:rsidR="004919A0" w:rsidRDefault="004919A0" w:rsidP="004919A0">
      <w:pPr>
        <w:spacing w:line="560" w:lineRule="exact"/>
        <w:ind w:firstLine="561"/>
        <w:jc w:val="left"/>
        <w:rPr>
          <w:rFonts w:ascii="Arial" w:eastAsia="仿宋" w:hAnsi="Arial" w:cs="Arial"/>
          <w:sz w:val="28"/>
          <w:szCs w:val="28"/>
        </w:rPr>
      </w:pPr>
      <w:r w:rsidRPr="004D6352">
        <w:rPr>
          <w:rFonts w:ascii="Arial" w:eastAsia="仿宋" w:hAnsi="Arial" w:cs="Arial" w:hint="eastAsia"/>
          <w:sz w:val="28"/>
          <w:szCs w:val="28"/>
        </w:rPr>
        <w:t>（三）简历初选合格者，</w:t>
      </w:r>
      <w:r>
        <w:rPr>
          <w:rFonts w:ascii="Arial" w:eastAsia="仿宋" w:hAnsi="Arial" w:cs="Arial" w:hint="eastAsia"/>
          <w:sz w:val="28"/>
          <w:szCs w:val="28"/>
        </w:rPr>
        <w:t>公司</w:t>
      </w:r>
      <w:r w:rsidRPr="004D6352">
        <w:rPr>
          <w:rFonts w:ascii="Arial" w:eastAsia="仿宋" w:hAnsi="Arial" w:cs="Arial" w:hint="eastAsia"/>
          <w:sz w:val="28"/>
          <w:szCs w:val="28"/>
        </w:rPr>
        <w:t>将尽快通知</w:t>
      </w:r>
      <w:r>
        <w:rPr>
          <w:rFonts w:ascii="Arial" w:eastAsia="仿宋" w:hAnsi="Arial" w:cs="Arial" w:hint="eastAsia"/>
          <w:sz w:val="28"/>
          <w:szCs w:val="28"/>
        </w:rPr>
        <w:t>并</w:t>
      </w:r>
      <w:r w:rsidRPr="004D6352">
        <w:rPr>
          <w:rFonts w:ascii="Arial" w:eastAsia="仿宋" w:hAnsi="Arial" w:cs="Arial" w:hint="eastAsia"/>
          <w:sz w:val="28"/>
          <w:szCs w:val="28"/>
        </w:rPr>
        <w:t>安排面试。</w:t>
      </w:r>
    </w:p>
    <w:p w:rsidR="00F670AA" w:rsidRPr="004919A0" w:rsidRDefault="00F670AA" w:rsidP="00F670AA">
      <w:pPr>
        <w:spacing w:line="540" w:lineRule="exact"/>
        <w:rPr>
          <w:rFonts w:asciiTheme="minorEastAsia" w:hAnsiTheme="minorEastAsia"/>
          <w:sz w:val="28"/>
          <w:szCs w:val="28"/>
        </w:rPr>
      </w:pPr>
    </w:p>
    <w:sectPr w:rsidR="00F670AA" w:rsidRPr="004919A0" w:rsidSect="001357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2E" w:rsidRDefault="008C782E" w:rsidP="007870A7">
      <w:r>
        <w:separator/>
      </w:r>
    </w:p>
  </w:endnote>
  <w:endnote w:type="continuationSeparator" w:id="0">
    <w:p w:rsidR="008C782E" w:rsidRDefault="008C782E" w:rsidP="0078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023"/>
      <w:docPartObj>
        <w:docPartGallery w:val="Page Numbers (Bottom of Page)"/>
        <w:docPartUnique/>
      </w:docPartObj>
    </w:sdtPr>
    <w:sdtEndPr/>
    <w:sdtContent>
      <w:p w:rsidR="006E6075" w:rsidRDefault="00FD3551">
        <w:pPr>
          <w:pStyle w:val="a4"/>
          <w:jc w:val="right"/>
        </w:pPr>
        <w:r>
          <w:fldChar w:fldCharType="begin"/>
        </w:r>
        <w:r>
          <w:instrText xml:space="preserve"> PAGE   \* MERGEFORMAT </w:instrText>
        </w:r>
        <w:r>
          <w:fldChar w:fldCharType="separate"/>
        </w:r>
        <w:r w:rsidR="004919A0" w:rsidRPr="004919A0">
          <w:rPr>
            <w:noProof/>
            <w:lang w:val="zh-CN"/>
          </w:rPr>
          <w:t>49</w:t>
        </w:r>
        <w:r>
          <w:rPr>
            <w:noProof/>
            <w:lang w:val="zh-CN"/>
          </w:rPr>
          <w:fldChar w:fldCharType="end"/>
        </w:r>
      </w:p>
    </w:sdtContent>
  </w:sdt>
  <w:p w:rsidR="006E6075" w:rsidRDefault="006E60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2E" w:rsidRDefault="008C782E" w:rsidP="007870A7">
      <w:r>
        <w:separator/>
      </w:r>
    </w:p>
  </w:footnote>
  <w:footnote w:type="continuationSeparator" w:id="0">
    <w:p w:rsidR="008C782E" w:rsidRDefault="008C782E" w:rsidP="00787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79F"/>
    <w:multiLevelType w:val="multilevel"/>
    <w:tmpl w:val="01AF579F"/>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1">
    <w:nsid w:val="027A25E0"/>
    <w:multiLevelType w:val="multilevel"/>
    <w:tmpl w:val="027A25E0"/>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2">
    <w:nsid w:val="02A40E93"/>
    <w:multiLevelType w:val="multilevel"/>
    <w:tmpl w:val="965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75A35"/>
    <w:multiLevelType w:val="hybridMultilevel"/>
    <w:tmpl w:val="E966AF10"/>
    <w:lvl w:ilvl="0" w:tplc="2364F4BE">
      <w:numFmt w:val="bullet"/>
      <w:lvlText w:val="•"/>
      <w:lvlJc w:val="left"/>
      <w:pPr>
        <w:ind w:left="720" w:hanging="360"/>
      </w:pPr>
      <w:rPr>
        <w:rFonts w:ascii="宋体" w:eastAsia="宋体" w:hAnsi="宋体"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85B3A"/>
    <w:multiLevelType w:val="hybridMultilevel"/>
    <w:tmpl w:val="18389794"/>
    <w:lvl w:ilvl="0" w:tplc="B9348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B357ED"/>
    <w:multiLevelType w:val="multilevel"/>
    <w:tmpl w:val="0CB357ED"/>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6">
    <w:nsid w:val="0FA02ECB"/>
    <w:multiLevelType w:val="multilevel"/>
    <w:tmpl w:val="0FA02ECB"/>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7">
    <w:nsid w:val="0FA60699"/>
    <w:multiLevelType w:val="multilevel"/>
    <w:tmpl w:val="0FA60699"/>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8">
    <w:nsid w:val="14E538FC"/>
    <w:multiLevelType w:val="multilevel"/>
    <w:tmpl w:val="14E538FC"/>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9">
    <w:nsid w:val="16A27BFB"/>
    <w:multiLevelType w:val="multilevel"/>
    <w:tmpl w:val="16A27BFB"/>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10">
    <w:nsid w:val="17E43036"/>
    <w:multiLevelType w:val="multilevel"/>
    <w:tmpl w:val="17E43036"/>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11">
    <w:nsid w:val="183019CD"/>
    <w:multiLevelType w:val="multilevel"/>
    <w:tmpl w:val="183019CD"/>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12">
    <w:nsid w:val="188B30F9"/>
    <w:multiLevelType w:val="hybridMultilevel"/>
    <w:tmpl w:val="E33635BA"/>
    <w:lvl w:ilvl="0" w:tplc="B9348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7B3DB3"/>
    <w:multiLevelType w:val="multilevel"/>
    <w:tmpl w:val="197B3DB3"/>
    <w:lvl w:ilvl="0">
      <w:start w:val="1"/>
      <w:numFmt w:val="decimal"/>
      <w:lvlText w:val="%1、"/>
      <w:lvlJc w:val="left"/>
      <w:pPr>
        <w:ind w:left="1380" w:hanging="420"/>
      </w:p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14">
    <w:nsid w:val="1AA14889"/>
    <w:multiLevelType w:val="multilevel"/>
    <w:tmpl w:val="1AA14889"/>
    <w:lvl w:ilvl="0">
      <w:start w:val="1"/>
      <w:numFmt w:val="japaneseCounting"/>
      <w:lvlText w:val="（%1）"/>
      <w:lvlJc w:val="left"/>
      <w:pPr>
        <w:ind w:left="960" w:hanging="720"/>
      </w:pPr>
      <w:rPr>
        <w:rFonts w:ascii="微软雅黑" w:eastAsia="微软雅黑" w:hAnsi="微软雅黑" w:hint="default"/>
        <w:b w:val="0"/>
        <w:color w:val="auto"/>
        <w:sz w:val="24"/>
      </w:rPr>
    </w:lvl>
    <w:lvl w:ilvl="1" w:tentative="1">
      <w:start w:val="1"/>
      <w:numFmt w:val="lowerLetter"/>
      <w:lvlText w:val="%2)"/>
      <w:lvlJc w:val="left"/>
      <w:pPr>
        <w:ind w:left="1080" w:hanging="420"/>
      </w:pPr>
    </w:lvl>
    <w:lvl w:ilvl="2" w:tentative="1">
      <w:start w:val="1"/>
      <w:numFmt w:val="lowerRoman"/>
      <w:lvlText w:val="%3."/>
      <w:lvlJc w:val="right"/>
      <w:pPr>
        <w:ind w:left="1500" w:hanging="420"/>
      </w:pPr>
    </w:lvl>
    <w:lvl w:ilvl="3" w:tentative="1">
      <w:start w:val="1"/>
      <w:numFmt w:val="decimal"/>
      <w:lvlText w:val="%4."/>
      <w:lvlJc w:val="left"/>
      <w:pPr>
        <w:ind w:left="1920" w:hanging="420"/>
      </w:pPr>
    </w:lvl>
    <w:lvl w:ilvl="4" w:tentative="1">
      <w:start w:val="1"/>
      <w:numFmt w:val="lowerLetter"/>
      <w:lvlText w:val="%5)"/>
      <w:lvlJc w:val="left"/>
      <w:pPr>
        <w:ind w:left="2340" w:hanging="420"/>
      </w:pPr>
    </w:lvl>
    <w:lvl w:ilvl="5" w:tentative="1">
      <w:start w:val="1"/>
      <w:numFmt w:val="lowerRoman"/>
      <w:lvlText w:val="%6."/>
      <w:lvlJc w:val="right"/>
      <w:pPr>
        <w:ind w:left="2760" w:hanging="420"/>
      </w:pPr>
    </w:lvl>
    <w:lvl w:ilvl="6" w:tentative="1">
      <w:start w:val="1"/>
      <w:numFmt w:val="decimal"/>
      <w:lvlText w:val="%7."/>
      <w:lvlJc w:val="left"/>
      <w:pPr>
        <w:ind w:left="3180" w:hanging="420"/>
      </w:pPr>
    </w:lvl>
    <w:lvl w:ilvl="7" w:tentative="1">
      <w:start w:val="1"/>
      <w:numFmt w:val="lowerLetter"/>
      <w:lvlText w:val="%8)"/>
      <w:lvlJc w:val="left"/>
      <w:pPr>
        <w:ind w:left="3600" w:hanging="420"/>
      </w:pPr>
    </w:lvl>
    <w:lvl w:ilvl="8" w:tentative="1">
      <w:start w:val="1"/>
      <w:numFmt w:val="lowerRoman"/>
      <w:lvlText w:val="%9."/>
      <w:lvlJc w:val="right"/>
      <w:pPr>
        <w:ind w:left="4020" w:hanging="420"/>
      </w:pPr>
    </w:lvl>
  </w:abstractNum>
  <w:abstractNum w:abstractNumId="15">
    <w:nsid w:val="1BE01DC6"/>
    <w:multiLevelType w:val="multilevel"/>
    <w:tmpl w:val="1BE01DC6"/>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16">
    <w:nsid w:val="1D707E36"/>
    <w:multiLevelType w:val="multilevel"/>
    <w:tmpl w:val="1D707E36"/>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17">
    <w:nsid w:val="1DD65FF5"/>
    <w:multiLevelType w:val="multilevel"/>
    <w:tmpl w:val="1DD65FF5"/>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18">
    <w:nsid w:val="1F263465"/>
    <w:multiLevelType w:val="multilevel"/>
    <w:tmpl w:val="1F263465"/>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19">
    <w:nsid w:val="264B3C6E"/>
    <w:multiLevelType w:val="multilevel"/>
    <w:tmpl w:val="264B3C6E"/>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20">
    <w:nsid w:val="2BAA4B17"/>
    <w:multiLevelType w:val="hybridMultilevel"/>
    <w:tmpl w:val="0F48A468"/>
    <w:lvl w:ilvl="0" w:tplc="B9348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BD24AC8"/>
    <w:multiLevelType w:val="multilevel"/>
    <w:tmpl w:val="2BD24AC8"/>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22">
    <w:nsid w:val="2C771EA4"/>
    <w:multiLevelType w:val="multilevel"/>
    <w:tmpl w:val="2C771EA4"/>
    <w:lvl w:ilvl="0">
      <w:start w:val="1"/>
      <w:numFmt w:val="decimal"/>
      <w:lvlText w:val="%1、"/>
      <w:lvlJc w:val="left"/>
      <w:pPr>
        <w:ind w:left="1380" w:hanging="420"/>
      </w:p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23">
    <w:nsid w:val="2D7E76A3"/>
    <w:multiLevelType w:val="multilevel"/>
    <w:tmpl w:val="2D7E76A3"/>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24">
    <w:nsid w:val="2F230359"/>
    <w:multiLevelType w:val="multilevel"/>
    <w:tmpl w:val="BAC83A1C"/>
    <w:lvl w:ilvl="0">
      <w:start w:val="1"/>
      <w:numFmt w:val="decimal"/>
      <w:lvlText w:val="%1、"/>
      <w:lvlJc w:val="left"/>
      <w:pPr>
        <w:ind w:left="1380" w:hanging="420"/>
      </w:pPr>
    </w:lvl>
    <w:lvl w:ilvl="1">
      <w:start w:val="1"/>
      <w:numFmt w:val="japaneseCounting"/>
      <w:lvlText w:val="%2、"/>
      <w:lvlJc w:val="left"/>
      <w:pPr>
        <w:ind w:left="2100" w:hanging="720"/>
      </w:pPr>
      <w:rPr>
        <w:rFonts w:hint="default"/>
      </w:r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25">
    <w:nsid w:val="2FC257C2"/>
    <w:multiLevelType w:val="multilevel"/>
    <w:tmpl w:val="2FC257C2"/>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26">
    <w:nsid w:val="33C55219"/>
    <w:multiLevelType w:val="hybridMultilevel"/>
    <w:tmpl w:val="02107402"/>
    <w:lvl w:ilvl="0" w:tplc="31FC1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3EE6932"/>
    <w:multiLevelType w:val="multilevel"/>
    <w:tmpl w:val="33EE6932"/>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28">
    <w:nsid w:val="3B3E07EC"/>
    <w:multiLevelType w:val="multilevel"/>
    <w:tmpl w:val="3B3E07EC"/>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29">
    <w:nsid w:val="3D2503C5"/>
    <w:multiLevelType w:val="multilevel"/>
    <w:tmpl w:val="3D2503C5"/>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30">
    <w:nsid w:val="3F130E29"/>
    <w:multiLevelType w:val="hybridMultilevel"/>
    <w:tmpl w:val="F6F48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F1A0694"/>
    <w:multiLevelType w:val="multilevel"/>
    <w:tmpl w:val="3F1A0694"/>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32">
    <w:nsid w:val="3F4573E6"/>
    <w:multiLevelType w:val="multilevel"/>
    <w:tmpl w:val="3F4573E6"/>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33">
    <w:nsid w:val="402874BC"/>
    <w:multiLevelType w:val="multilevel"/>
    <w:tmpl w:val="402874BC"/>
    <w:lvl w:ilvl="0">
      <w:start w:val="1"/>
      <w:numFmt w:val="japaneseCounting"/>
      <w:lvlText w:val="（%1）"/>
      <w:lvlJc w:val="left"/>
      <w:pPr>
        <w:ind w:left="960" w:hanging="720"/>
      </w:pPr>
      <w:rPr>
        <w:rFonts w:ascii="微软雅黑" w:eastAsia="微软雅黑" w:hAnsi="微软雅黑" w:hint="default"/>
        <w:b w:val="0"/>
        <w:color w:val="auto"/>
        <w:sz w:val="24"/>
      </w:rPr>
    </w:lvl>
    <w:lvl w:ilvl="1" w:tentative="1">
      <w:start w:val="1"/>
      <w:numFmt w:val="lowerLetter"/>
      <w:lvlText w:val="%2)"/>
      <w:lvlJc w:val="left"/>
      <w:pPr>
        <w:ind w:left="1080" w:hanging="420"/>
      </w:pPr>
    </w:lvl>
    <w:lvl w:ilvl="2" w:tentative="1">
      <w:start w:val="1"/>
      <w:numFmt w:val="lowerRoman"/>
      <w:lvlText w:val="%3."/>
      <w:lvlJc w:val="right"/>
      <w:pPr>
        <w:ind w:left="1500" w:hanging="420"/>
      </w:pPr>
    </w:lvl>
    <w:lvl w:ilvl="3" w:tentative="1">
      <w:start w:val="1"/>
      <w:numFmt w:val="decimal"/>
      <w:lvlText w:val="%4."/>
      <w:lvlJc w:val="left"/>
      <w:pPr>
        <w:ind w:left="1920" w:hanging="420"/>
      </w:pPr>
    </w:lvl>
    <w:lvl w:ilvl="4" w:tentative="1">
      <w:start w:val="1"/>
      <w:numFmt w:val="lowerLetter"/>
      <w:lvlText w:val="%5)"/>
      <w:lvlJc w:val="left"/>
      <w:pPr>
        <w:ind w:left="2340" w:hanging="420"/>
      </w:pPr>
    </w:lvl>
    <w:lvl w:ilvl="5" w:tentative="1">
      <w:start w:val="1"/>
      <w:numFmt w:val="lowerRoman"/>
      <w:lvlText w:val="%6."/>
      <w:lvlJc w:val="right"/>
      <w:pPr>
        <w:ind w:left="2760" w:hanging="420"/>
      </w:pPr>
    </w:lvl>
    <w:lvl w:ilvl="6" w:tentative="1">
      <w:start w:val="1"/>
      <w:numFmt w:val="decimal"/>
      <w:lvlText w:val="%7."/>
      <w:lvlJc w:val="left"/>
      <w:pPr>
        <w:ind w:left="3180" w:hanging="420"/>
      </w:pPr>
    </w:lvl>
    <w:lvl w:ilvl="7" w:tentative="1">
      <w:start w:val="1"/>
      <w:numFmt w:val="lowerLetter"/>
      <w:lvlText w:val="%8)"/>
      <w:lvlJc w:val="left"/>
      <w:pPr>
        <w:ind w:left="3600" w:hanging="420"/>
      </w:pPr>
    </w:lvl>
    <w:lvl w:ilvl="8" w:tentative="1">
      <w:start w:val="1"/>
      <w:numFmt w:val="lowerRoman"/>
      <w:lvlText w:val="%9."/>
      <w:lvlJc w:val="right"/>
      <w:pPr>
        <w:ind w:left="4020" w:hanging="420"/>
      </w:pPr>
    </w:lvl>
  </w:abstractNum>
  <w:abstractNum w:abstractNumId="34">
    <w:nsid w:val="419F2DF0"/>
    <w:multiLevelType w:val="multilevel"/>
    <w:tmpl w:val="419F2DF0"/>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35">
    <w:nsid w:val="43A54159"/>
    <w:multiLevelType w:val="multilevel"/>
    <w:tmpl w:val="43A54159"/>
    <w:lvl w:ilvl="0">
      <w:start w:val="1"/>
      <w:numFmt w:val="decimal"/>
      <w:lvlText w:val="%1、"/>
      <w:lvlJc w:val="left"/>
      <w:pPr>
        <w:ind w:left="1380" w:hanging="420"/>
      </w:p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36">
    <w:nsid w:val="441A6C49"/>
    <w:multiLevelType w:val="multilevel"/>
    <w:tmpl w:val="441A6C49"/>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37">
    <w:nsid w:val="47BA6010"/>
    <w:multiLevelType w:val="multilevel"/>
    <w:tmpl w:val="47BA6010"/>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38">
    <w:nsid w:val="48D55700"/>
    <w:multiLevelType w:val="hybridMultilevel"/>
    <w:tmpl w:val="B5061982"/>
    <w:lvl w:ilvl="0" w:tplc="0409000F">
      <w:start w:val="1"/>
      <w:numFmt w:val="decimal"/>
      <w:lvlText w:val="%1."/>
      <w:lvlJc w:val="left"/>
      <w:pPr>
        <w:ind w:left="360" w:hanging="360"/>
      </w:pPr>
      <w:rPr>
        <w:rFonts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24205CC"/>
    <w:multiLevelType w:val="multilevel"/>
    <w:tmpl w:val="524205CC"/>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40">
    <w:nsid w:val="54E50BED"/>
    <w:multiLevelType w:val="multilevel"/>
    <w:tmpl w:val="54E50BED"/>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41">
    <w:nsid w:val="55EF6C7E"/>
    <w:multiLevelType w:val="multilevel"/>
    <w:tmpl w:val="55EF6C7E"/>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42">
    <w:nsid w:val="5DEC5FFB"/>
    <w:multiLevelType w:val="multilevel"/>
    <w:tmpl w:val="5DEC5FFB"/>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43">
    <w:nsid w:val="61554286"/>
    <w:multiLevelType w:val="hybridMultilevel"/>
    <w:tmpl w:val="B0CAE4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255229F"/>
    <w:multiLevelType w:val="hybridMultilevel"/>
    <w:tmpl w:val="D402D0B0"/>
    <w:lvl w:ilvl="0" w:tplc="0409000F">
      <w:start w:val="1"/>
      <w:numFmt w:val="decimal"/>
      <w:lvlText w:val="%1."/>
      <w:lvlJc w:val="left"/>
      <w:pPr>
        <w:ind w:left="720" w:hanging="720"/>
      </w:pPr>
      <w:rPr>
        <w:rFonts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287275B"/>
    <w:multiLevelType w:val="hybridMultilevel"/>
    <w:tmpl w:val="1BE22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2952B86"/>
    <w:multiLevelType w:val="multilevel"/>
    <w:tmpl w:val="62952B86"/>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47">
    <w:nsid w:val="644E4B0C"/>
    <w:multiLevelType w:val="multilevel"/>
    <w:tmpl w:val="644E4B0C"/>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48">
    <w:nsid w:val="67F628B2"/>
    <w:multiLevelType w:val="multilevel"/>
    <w:tmpl w:val="67F628B2"/>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49">
    <w:nsid w:val="6F6C5E57"/>
    <w:multiLevelType w:val="hybridMultilevel"/>
    <w:tmpl w:val="F31E5458"/>
    <w:lvl w:ilvl="0" w:tplc="31FC1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FEC74F5"/>
    <w:multiLevelType w:val="multilevel"/>
    <w:tmpl w:val="6FEC74F5"/>
    <w:lvl w:ilvl="0">
      <w:start w:val="1"/>
      <w:numFmt w:val="decimal"/>
      <w:lvlText w:val="%1、"/>
      <w:lvlJc w:val="left"/>
      <w:pPr>
        <w:ind w:left="1380" w:hanging="420"/>
      </w:p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51">
    <w:nsid w:val="70007944"/>
    <w:multiLevelType w:val="multilevel"/>
    <w:tmpl w:val="70007944"/>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52">
    <w:nsid w:val="72D0614A"/>
    <w:multiLevelType w:val="multilevel"/>
    <w:tmpl w:val="72D0614A"/>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53">
    <w:nsid w:val="743D0F26"/>
    <w:multiLevelType w:val="hybridMultilevel"/>
    <w:tmpl w:val="CE1E0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4BE7B50"/>
    <w:multiLevelType w:val="multilevel"/>
    <w:tmpl w:val="74BE7B50"/>
    <w:lvl w:ilvl="0">
      <w:start w:val="1"/>
      <w:numFmt w:val="decimal"/>
      <w:lvlText w:val="%1、"/>
      <w:lvlJc w:val="left"/>
      <w:pPr>
        <w:ind w:left="1380" w:hanging="420"/>
      </w:p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55">
    <w:nsid w:val="75C420D7"/>
    <w:multiLevelType w:val="multilevel"/>
    <w:tmpl w:val="75C420D7"/>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56">
    <w:nsid w:val="7798516C"/>
    <w:multiLevelType w:val="multilevel"/>
    <w:tmpl w:val="7798516C"/>
    <w:lvl w:ilvl="0">
      <w:start w:val="1"/>
      <w:numFmt w:val="japaneseCounting"/>
      <w:lvlText w:val="%1、"/>
      <w:lvlJc w:val="left"/>
      <w:pPr>
        <w:ind w:left="930" w:hanging="51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7">
    <w:nsid w:val="798826C9"/>
    <w:multiLevelType w:val="multilevel"/>
    <w:tmpl w:val="798826C9"/>
    <w:lvl w:ilvl="0">
      <w:start w:val="1"/>
      <w:numFmt w:val="japaneseCounting"/>
      <w:lvlText w:val="（%1）"/>
      <w:lvlJc w:val="left"/>
      <w:pPr>
        <w:ind w:left="960" w:hanging="720"/>
      </w:pPr>
      <w:rPr>
        <w:rFonts w:ascii="微软雅黑" w:eastAsia="微软雅黑" w:hAnsi="微软雅黑" w:hint="default"/>
        <w:b w:val="0"/>
        <w:color w:val="auto"/>
        <w:sz w:val="24"/>
      </w:rPr>
    </w:lvl>
    <w:lvl w:ilvl="1" w:tentative="1">
      <w:start w:val="1"/>
      <w:numFmt w:val="lowerLetter"/>
      <w:lvlText w:val="%2)"/>
      <w:lvlJc w:val="left"/>
      <w:pPr>
        <w:ind w:left="1080" w:hanging="420"/>
      </w:pPr>
    </w:lvl>
    <w:lvl w:ilvl="2" w:tentative="1">
      <w:start w:val="1"/>
      <w:numFmt w:val="lowerRoman"/>
      <w:lvlText w:val="%3."/>
      <w:lvlJc w:val="right"/>
      <w:pPr>
        <w:ind w:left="1500" w:hanging="420"/>
      </w:pPr>
    </w:lvl>
    <w:lvl w:ilvl="3" w:tentative="1">
      <w:start w:val="1"/>
      <w:numFmt w:val="decimal"/>
      <w:lvlText w:val="%4."/>
      <w:lvlJc w:val="left"/>
      <w:pPr>
        <w:ind w:left="1920" w:hanging="420"/>
      </w:pPr>
    </w:lvl>
    <w:lvl w:ilvl="4" w:tentative="1">
      <w:start w:val="1"/>
      <w:numFmt w:val="lowerLetter"/>
      <w:lvlText w:val="%5)"/>
      <w:lvlJc w:val="left"/>
      <w:pPr>
        <w:ind w:left="2340" w:hanging="420"/>
      </w:pPr>
    </w:lvl>
    <w:lvl w:ilvl="5" w:tentative="1">
      <w:start w:val="1"/>
      <w:numFmt w:val="lowerRoman"/>
      <w:lvlText w:val="%6."/>
      <w:lvlJc w:val="right"/>
      <w:pPr>
        <w:ind w:left="2760" w:hanging="420"/>
      </w:pPr>
    </w:lvl>
    <w:lvl w:ilvl="6" w:tentative="1">
      <w:start w:val="1"/>
      <w:numFmt w:val="decimal"/>
      <w:lvlText w:val="%7."/>
      <w:lvlJc w:val="left"/>
      <w:pPr>
        <w:ind w:left="3180" w:hanging="420"/>
      </w:pPr>
    </w:lvl>
    <w:lvl w:ilvl="7" w:tentative="1">
      <w:start w:val="1"/>
      <w:numFmt w:val="lowerLetter"/>
      <w:lvlText w:val="%8)"/>
      <w:lvlJc w:val="left"/>
      <w:pPr>
        <w:ind w:left="3600" w:hanging="420"/>
      </w:pPr>
    </w:lvl>
    <w:lvl w:ilvl="8" w:tentative="1">
      <w:start w:val="1"/>
      <w:numFmt w:val="lowerRoman"/>
      <w:lvlText w:val="%9."/>
      <w:lvlJc w:val="right"/>
      <w:pPr>
        <w:ind w:left="4020" w:hanging="420"/>
      </w:pPr>
    </w:lvl>
  </w:abstractNum>
  <w:abstractNum w:abstractNumId="58">
    <w:nsid w:val="7A4D3E66"/>
    <w:multiLevelType w:val="multilevel"/>
    <w:tmpl w:val="7A4D3E66"/>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59">
    <w:nsid w:val="7C47090C"/>
    <w:multiLevelType w:val="multilevel"/>
    <w:tmpl w:val="7C47090C"/>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abstractNum w:abstractNumId="60">
    <w:nsid w:val="7F2330D5"/>
    <w:multiLevelType w:val="multilevel"/>
    <w:tmpl w:val="7F2330D5"/>
    <w:lvl w:ilvl="0">
      <w:start w:val="1"/>
      <w:numFmt w:val="decimal"/>
      <w:lvlText w:val="%1、"/>
      <w:lvlJc w:val="left"/>
      <w:pPr>
        <w:ind w:left="1040" w:hanging="420"/>
      </w:pPr>
    </w:lvl>
    <w:lvl w:ilvl="1" w:tentative="1">
      <w:start w:val="1"/>
      <w:numFmt w:val="lowerLetter"/>
      <w:lvlText w:val="%2)"/>
      <w:lvlJc w:val="left"/>
      <w:pPr>
        <w:ind w:left="1460" w:hanging="420"/>
      </w:pPr>
    </w:lvl>
    <w:lvl w:ilvl="2" w:tentative="1">
      <w:start w:val="1"/>
      <w:numFmt w:val="lowerRoman"/>
      <w:lvlText w:val="%3."/>
      <w:lvlJc w:val="right"/>
      <w:pPr>
        <w:ind w:left="1880" w:hanging="420"/>
      </w:pPr>
    </w:lvl>
    <w:lvl w:ilvl="3" w:tentative="1">
      <w:start w:val="1"/>
      <w:numFmt w:val="decimal"/>
      <w:lvlText w:val="%4."/>
      <w:lvlJc w:val="left"/>
      <w:pPr>
        <w:ind w:left="2300" w:hanging="420"/>
      </w:pPr>
    </w:lvl>
    <w:lvl w:ilvl="4" w:tentative="1">
      <w:start w:val="1"/>
      <w:numFmt w:val="lowerLetter"/>
      <w:lvlText w:val="%5)"/>
      <w:lvlJc w:val="left"/>
      <w:pPr>
        <w:ind w:left="2720" w:hanging="420"/>
      </w:pPr>
    </w:lvl>
    <w:lvl w:ilvl="5" w:tentative="1">
      <w:start w:val="1"/>
      <w:numFmt w:val="lowerRoman"/>
      <w:lvlText w:val="%6."/>
      <w:lvlJc w:val="right"/>
      <w:pPr>
        <w:ind w:left="3140" w:hanging="420"/>
      </w:pPr>
    </w:lvl>
    <w:lvl w:ilvl="6" w:tentative="1">
      <w:start w:val="1"/>
      <w:numFmt w:val="decimal"/>
      <w:lvlText w:val="%7."/>
      <w:lvlJc w:val="left"/>
      <w:pPr>
        <w:ind w:left="3560" w:hanging="420"/>
      </w:pPr>
    </w:lvl>
    <w:lvl w:ilvl="7" w:tentative="1">
      <w:start w:val="1"/>
      <w:numFmt w:val="lowerLetter"/>
      <w:lvlText w:val="%8)"/>
      <w:lvlJc w:val="left"/>
      <w:pPr>
        <w:ind w:left="3980" w:hanging="420"/>
      </w:pPr>
    </w:lvl>
    <w:lvl w:ilvl="8" w:tentative="1">
      <w:start w:val="1"/>
      <w:numFmt w:val="lowerRoman"/>
      <w:lvlText w:val="%9."/>
      <w:lvlJc w:val="right"/>
      <w:pPr>
        <w:ind w:left="4400" w:hanging="420"/>
      </w:pPr>
    </w:lvl>
  </w:abstractNum>
  <w:num w:numId="1">
    <w:abstractNumId w:val="56"/>
  </w:num>
  <w:num w:numId="2">
    <w:abstractNumId w:val="33"/>
  </w:num>
  <w:num w:numId="3">
    <w:abstractNumId w:val="18"/>
  </w:num>
  <w:num w:numId="4">
    <w:abstractNumId w:val="58"/>
  </w:num>
  <w:num w:numId="5">
    <w:abstractNumId w:val="16"/>
  </w:num>
  <w:num w:numId="6">
    <w:abstractNumId w:val="59"/>
  </w:num>
  <w:num w:numId="7">
    <w:abstractNumId w:val="36"/>
  </w:num>
  <w:num w:numId="8">
    <w:abstractNumId w:val="6"/>
  </w:num>
  <w:num w:numId="9">
    <w:abstractNumId w:val="15"/>
  </w:num>
  <w:num w:numId="10">
    <w:abstractNumId w:val="31"/>
  </w:num>
  <w:num w:numId="11">
    <w:abstractNumId w:val="55"/>
  </w:num>
  <w:num w:numId="12">
    <w:abstractNumId w:val="40"/>
  </w:num>
  <w:num w:numId="13">
    <w:abstractNumId w:val="60"/>
  </w:num>
  <w:num w:numId="14">
    <w:abstractNumId w:val="27"/>
  </w:num>
  <w:num w:numId="15">
    <w:abstractNumId w:val="10"/>
  </w:num>
  <w:num w:numId="16">
    <w:abstractNumId w:val="39"/>
  </w:num>
  <w:num w:numId="17">
    <w:abstractNumId w:val="21"/>
  </w:num>
  <w:num w:numId="18">
    <w:abstractNumId w:val="1"/>
  </w:num>
  <w:num w:numId="19">
    <w:abstractNumId w:val="9"/>
  </w:num>
  <w:num w:numId="20">
    <w:abstractNumId w:val="5"/>
  </w:num>
  <w:num w:numId="21">
    <w:abstractNumId w:val="17"/>
  </w:num>
  <w:num w:numId="22">
    <w:abstractNumId w:val="41"/>
  </w:num>
  <w:num w:numId="23">
    <w:abstractNumId w:val="14"/>
  </w:num>
  <w:num w:numId="24">
    <w:abstractNumId w:val="0"/>
  </w:num>
  <w:num w:numId="25">
    <w:abstractNumId w:val="37"/>
  </w:num>
  <w:num w:numId="26">
    <w:abstractNumId w:val="32"/>
  </w:num>
  <w:num w:numId="27">
    <w:abstractNumId w:val="52"/>
  </w:num>
  <w:num w:numId="28">
    <w:abstractNumId w:val="19"/>
  </w:num>
  <w:num w:numId="29">
    <w:abstractNumId w:val="23"/>
  </w:num>
  <w:num w:numId="30">
    <w:abstractNumId w:val="29"/>
  </w:num>
  <w:num w:numId="31">
    <w:abstractNumId w:val="28"/>
  </w:num>
  <w:num w:numId="32">
    <w:abstractNumId w:val="48"/>
  </w:num>
  <w:num w:numId="33">
    <w:abstractNumId w:val="47"/>
  </w:num>
  <w:num w:numId="34">
    <w:abstractNumId w:val="25"/>
  </w:num>
  <w:num w:numId="35">
    <w:abstractNumId w:val="34"/>
  </w:num>
  <w:num w:numId="36">
    <w:abstractNumId w:val="7"/>
  </w:num>
  <w:num w:numId="37">
    <w:abstractNumId w:val="11"/>
  </w:num>
  <w:num w:numId="38">
    <w:abstractNumId w:val="51"/>
  </w:num>
  <w:num w:numId="39">
    <w:abstractNumId w:val="42"/>
  </w:num>
  <w:num w:numId="40">
    <w:abstractNumId w:val="46"/>
  </w:num>
  <w:num w:numId="41">
    <w:abstractNumId w:val="8"/>
  </w:num>
  <w:num w:numId="42">
    <w:abstractNumId w:val="57"/>
  </w:num>
  <w:num w:numId="43">
    <w:abstractNumId w:val="22"/>
  </w:num>
  <w:num w:numId="44">
    <w:abstractNumId w:val="54"/>
  </w:num>
  <w:num w:numId="45">
    <w:abstractNumId w:val="13"/>
  </w:num>
  <w:num w:numId="46">
    <w:abstractNumId w:val="35"/>
  </w:num>
  <w:num w:numId="47">
    <w:abstractNumId w:val="24"/>
  </w:num>
  <w:num w:numId="48">
    <w:abstractNumId w:val="50"/>
  </w:num>
  <w:num w:numId="49">
    <w:abstractNumId w:val="3"/>
  </w:num>
  <w:num w:numId="50">
    <w:abstractNumId w:val="45"/>
  </w:num>
  <w:num w:numId="51">
    <w:abstractNumId w:val="44"/>
  </w:num>
  <w:num w:numId="52">
    <w:abstractNumId w:val="38"/>
  </w:num>
  <w:num w:numId="53">
    <w:abstractNumId w:val="30"/>
  </w:num>
  <w:num w:numId="54">
    <w:abstractNumId w:val="53"/>
  </w:num>
  <w:num w:numId="55">
    <w:abstractNumId w:val="2"/>
  </w:num>
  <w:num w:numId="56">
    <w:abstractNumId w:val="26"/>
  </w:num>
  <w:num w:numId="57">
    <w:abstractNumId w:val="49"/>
  </w:num>
  <w:num w:numId="58">
    <w:abstractNumId w:val="12"/>
  </w:num>
  <w:num w:numId="59">
    <w:abstractNumId w:val="20"/>
  </w:num>
  <w:num w:numId="60">
    <w:abstractNumId w:val="4"/>
  </w:num>
  <w:num w:numId="61">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70A7"/>
    <w:rsid w:val="00061875"/>
    <w:rsid w:val="000743D8"/>
    <w:rsid w:val="000D7AD8"/>
    <w:rsid w:val="001668D9"/>
    <w:rsid w:val="00234B84"/>
    <w:rsid w:val="00244DE3"/>
    <w:rsid w:val="0025162B"/>
    <w:rsid w:val="002C5723"/>
    <w:rsid w:val="003B189D"/>
    <w:rsid w:val="003B5986"/>
    <w:rsid w:val="003C1114"/>
    <w:rsid w:val="003C5AC2"/>
    <w:rsid w:val="00421DAD"/>
    <w:rsid w:val="00460F3F"/>
    <w:rsid w:val="004919A0"/>
    <w:rsid w:val="004942E9"/>
    <w:rsid w:val="00495599"/>
    <w:rsid w:val="004B1788"/>
    <w:rsid w:val="004C0893"/>
    <w:rsid w:val="00515ECB"/>
    <w:rsid w:val="00570A5E"/>
    <w:rsid w:val="00572A3F"/>
    <w:rsid w:val="005B1849"/>
    <w:rsid w:val="005B20CF"/>
    <w:rsid w:val="005F1BE0"/>
    <w:rsid w:val="006D39BE"/>
    <w:rsid w:val="006E6075"/>
    <w:rsid w:val="006F7477"/>
    <w:rsid w:val="00741236"/>
    <w:rsid w:val="007870A7"/>
    <w:rsid w:val="008C782E"/>
    <w:rsid w:val="00974415"/>
    <w:rsid w:val="009877FE"/>
    <w:rsid w:val="009964FB"/>
    <w:rsid w:val="009B6876"/>
    <w:rsid w:val="00B01D22"/>
    <w:rsid w:val="00B55611"/>
    <w:rsid w:val="00BA702D"/>
    <w:rsid w:val="00BF55C6"/>
    <w:rsid w:val="00C42F50"/>
    <w:rsid w:val="00C504B0"/>
    <w:rsid w:val="00C644F4"/>
    <w:rsid w:val="00C6758E"/>
    <w:rsid w:val="00CD3374"/>
    <w:rsid w:val="00CD3B90"/>
    <w:rsid w:val="00D34DBF"/>
    <w:rsid w:val="00D65CF7"/>
    <w:rsid w:val="00D8049B"/>
    <w:rsid w:val="00E175BD"/>
    <w:rsid w:val="00E346C1"/>
    <w:rsid w:val="00E719BB"/>
    <w:rsid w:val="00EE1547"/>
    <w:rsid w:val="00F219AA"/>
    <w:rsid w:val="00F670AA"/>
    <w:rsid w:val="00FA3B2B"/>
    <w:rsid w:val="00FD3551"/>
    <w:rsid w:val="00FF7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0A7"/>
    <w:rPr>
      <w:sz w:val="18"/>
      <w:szCs w:val="18"/>
    </w:rPr>
  </w:style>
  <w:style w:type="paragraph" w:styleId="a4">
    <w:name w:val="footer"/>
    <w:basedOn w:val="a"/>
    <w:link w:val="Char0"/>
    <w:uiPriority w:val="99"/>
    <w:unhideWhenUsed/>
    <w:rsid w:val="007870A7"/>
    <w:pPr>
      <w:tabs>
        <w:tab w:val="center" w:pos="4153"/>
        <w:tab w:val="right" w:pos="8306"/>
      </w:tabs>
      <w:snapToGrid w:val="0"/>
      <w:jc w:val="left"/>
    </w:pPr>
    <w:rPr>
      <w:sz w:val="18"/>
      <w:szCs w:val="18"/>
    </w:rPr>
  </w:style>
  <w:style w:type="character" w:customStyle="1" w:styleId="Char0">
    <w:name w:val="页脚 Char"/>
    <w:basedOn w:val="a0"/>
    <w:link w:val="a4"/>
    <w:uiPriority w:val="99"/>
    <w:rsid w:val="007870A7"/>
    <w:rPr>
      <w:sz w:val="18"/>
      <w:szCs w:val="18"/>
    </w:rPr>
  </w:style>
  <w:style w:type="character" w:styleId="a5">
    <w:name w:val="Hyperlink"/>
    <w:basedOn w:val="a0"/>
    <w:uiPriority w:val="99"/>
    <w:unhideWhenUsed/>
    <w:rsid w:val="00BF55C6"/>
    <w:rPr>
      <w:color w:val="0000FF" w:themeColor="hyperlink"/>
      <w:u w:val="single"/>
    </w:rPr>
  </w:style>
  <w:style w:type="paragraph" w:styleId="a6">
    <w:name w:val="Plain Text"/>
    <w:basedOn w:val="a"/>
    <w:link w:val="Char1"/>
    <w:uiPriority w:val="99"/>
    <w:unhideWhenUsed/>
    <w:rsid w:val="00E175BD"/>
    <w:pPr>
      <w:widowControl/>
      <w:jc w:val="left"/>
    </w:pPr>
    <w:rPr>
      <w:rFonts w:ascii="Calibri" w:eastAsia="宋体" w:hAnsi="Calibri" w:cs="Times New Roman"/>
      <w:kern w:val="0"/>
      <w:szCs w:val="21"/>
    </w:rPr>
  </w:style>
  <w:style w:type="character" w:customStyle="1" w:styleId="Char1">
    <w:name w:val="纯文本 Char"/>
    <w:basedOn w:val="a0"/>
    <w:link w:val="a6"/>
    <w:uiPriority w:val="99"/>
    <w:rsid w:val="00E175BD"/>
    <w:rPr>
      <w:rFonts w:ascii="Calibri" w:eastAsia="宋体" w:hAnsi="Calibri" w:cs="Times New Roman"/>
      <w:kern w:val="0"/>
      <w:szCs w:val="21"/>
    </w:rPr>
  </w:style>
  <w:style w:type="paragraph" w:styleId="a7">
    <w:name w:val="List Paragraph"/>
    <w:basedOn w:val="a"/>
    <w:uiPriority w:val="34"/>
    <w:qFormat/>
    <w:rsid w:val="00495599"/>
    <w:pPr>
      <w:widowControl/>
      <w:spacing w:after="200" w:line="276" w:lineRule="auto"/>
      <w:ind w:left="720"/>
      <w:contextualSpacing/>
    </w:pPr>
    <w:rPr>
      <w:kern w:val="0"/>
      <w:sz w:val="22"/>
    </w:rPr>
  </w:style>
  <w:style w:type="paragraph" w:styleId="a8">
    <w:name w:val="Balloon Text"/>
    <w:basedOn w:val="a"/>
    <w:link w:val="Char2"/>
    <w:uiPriority w:val="99"/>
    <w:semiHidden/>
    <w:unhideWhenUsed/>
    <w:rsid w:val="00495599"/>
    <w:rPr>
      <w:sz w:val="18"/>
      <w:szCs w:val="18"/>
    </w:rPr>
  </w:style>
  <w:style w:type="character" w:customStyle="1" w:styleId="Char2">
    <w:name w:val="批注框文本 Char"/>
    <w:basedOn w:val="a0"/>
    <w:link w:val="a8"/>
    <w:uiPriority w:val="99"/>
    <w:semiHidden/>
    <w:rsid w:val="004955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gl@hsfund.com" TargetMode="External"/><Relationship Id="rId13" Type="http://schemas.openxmlformats.org/officeDocument/2006/relationships/hyperlink" Target="http://zhaopin.cpicbj.com" TargetMode="External"/><Relationship Id="rId18" Type="http://schemas.openxmlformats.org/officeDocument/2006/relationships/hyperlink" Target="mailto:duyb@orient-fun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tzhaopin@txsec.com"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txroot.com" TargetMode="External"/><Relationship Id="rId10" Type="http://schemas.openxmlformats.org/officeDocument/2006/relationships/hyperlink" Target="mailto:campus-bj@xib.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fund.com/" TargetMode="External"/><Relationship Id="rId14" Type="http://schemas.openxmlformats.org/officeDocument/2006/relationships/hyperlink" Target="http://www.txse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51</Pages>
  <Words>3509</Words>
  <Characters>20006</Characters>
  <Application>Microsoft Office Word</Application>
  <DocSecurity>0</DocSecurity>
  <Lines>166</Lines>
  <Paragraphs>46</Paragraphs>
  <ScaleCrop>false</ScaleCrop>
  <Company/>
  <LinksUpToDate>false</LinksUpToDate>
  <CharactersWithSpaces>23469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徐涵</cp:lastModifiedBy>
  <cp:revision>52</cp:revision>
  <dcterms:created xsi:type="dcterms:W3CDTF">2015-03-26T02:55:00Z</dcterms:created>
  <dcterms:modified xsi:type="dcterms:W3CDTF">2015-03-27T01:29:00Z</dcterms:modified>
</cp:coreProperties>
</file>